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0AF3" w14:textId="4050682F" w:rsidR="007861A0" w:rsidRDefault="00884BCF" w:rsidP="007861A0">
      <w:pPr>
        <w:spacing w:line="276" w:lineRule="auto"/>
        <w:jc w:val="center"/>
        <w:rPr>
          <w:rFonts w:ascii="Verdana" w:eastAsia="+mn-ea" w:hAnsi="Verdana" w:cs="Arial"/>
          <w:b/>
          <w:bCs/>
          <w:kern w:val="24"/>
        </w:rPr>
      </w:pPr>
      <w:r>
        <w:rPr>
          <w:rFonts w:ascii="Verdana" w:eastAsia="+mn-ea" w:hAnsi="Verdana" w:cs="Arial"/>
          <w:b/>
          <w:bCs/>
          <w:noProof/>
          <w:kern w:val="24"/>
        </w:rPr>
        <mc:AlternateContent>
          <mc:Choice Requires="wpg">
            <w:drawing>
              <wp:anchor distT="0" distB="0" distL="114300" distR="114300" simplePos="0" relativeHeight="251659264" behindDoc="1" locked="0" layoutInCell="1" allowOverlap="1" wp14:anchorId="67B99AA1" wp14:editId="077B05F4">
                <wp:simplePos x="0" y="0"/>
                <wp:positionH relativeFrom="margin">
                  <wp:align>left</wp:align>
                </wp:positionH>
                <wp:positionV relativeFrom="margin">
                  <wp:posOffset>-247650</wp:posOffset>
                </wp:positionV>
                <wp:extent cx="6638925" cy="880110"/>
                <wp:effectExtent l="0" t="0" r="9525" b="0"/>
                <wp:wrapSquare wrapText="bothSides"/>
                <wp:docPr id="1167132775" name="Group 1"/>
                <wp:cNvGraphicFramePr/>
                <a:graphic xmlns:a="http://schemas.openxmlformats.org/drawingml/2006/main">
                  <a:graphicData uri="http://schemas.microsoft.com/office/word/2010/wordprocessingGroup">
                    <wpg:wgp>
                      <wpg:cNvGrpSpPr/>
                      <wpg:grpSpPr>
                        <a:xfrm>
                          <a:off x="0" y="0"/>
                          <a:ext cx="6638925" cy="880110"/>
                          <a:chOff x="0" y="0"/>
                          <a:chExt cx="6638925" cy="880110"/>
                        </a:xfrm>
                      </wpg:grpSpPr>
                      <pic:pic xmlns:pic="http://schemas.openxmlformats.org/drawingml/2006/picture">
                        <pic:nvPicPr>
                          <pic:cNvPr id="859767333"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14300"/>
                            <a:ext cx="914400" cy="632460"/>
                          </a:xfrm>
                          <a:prstGeom prst="rect">
                            <a:avLst/>
                          </a:prstGeom>
                        </pic:spPr>
                      </pic:pic>
                      <pic:pic xmlns:pic="http://schemas.openxmlformats.org/drawingml/2006/picture">
                        <pic:nvPicPr>
                          <pic:cNvPr id="1039751770" name="Picture 2" descr="A blue and whit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57525" y="0"/>
                            <a:ext cx="511175" cy="880110"/>
                          </a:xfrm>
                          <a:prstGeom prst="rect">
                            <a:avLst/>
                          </a:prstGeom>
                        </pic:spPr>
                      </pic:pic>
                      <pic:pic xmlns:pic="http://schemas.openxmlformats.org/drawingml/2006/picture">
                        <pic:nvPicPr>
                          <pic:cNvPr id="2063796300"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76925" y="85725"/>
                            <a:ext cx="762000" cy="762000"/>
                          </a:xfrm>
                          <a:prstGeom prst="rect">
                            <a:avLst/>
                          </a:prstGeom>
                        </pic:spPr>
                      </pic:pic>
                    </wpg:wgp>
                  </a:graphicData>
                </a:graphic>
              </wp:anchor>
            </w:drawing>
          </mc:Choice>
          <mc:Fallback>
            <w:pict>
              <v:group w14:anchorId="71476D76" id="Group 1" o:spid="_x0000_s1026" style="position:absolute;margin-left:0;margin-top:-19.5pt;width:522.75pt;height:69.3pt;z-index:-251657216;mso-position-horizontal:left;mso-position-horizontal-relative:margin;mso-position-vertical-relative:margin" coordsize="66389,88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43;width:914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">
                  <v:imagedata r:id="rId13" o:title=""/>
                </v:shape>
                <v:shape id="Picture 2" o:spid="_x0000_s1028" type="#_x0000_t75" alt="A blue and white logo&#10;&#10;Description automatically generated" style="position:absolute;left:30575;width:5112;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">
                  <v:imagedata r:id="rId14" o:title="A blue and white logo&#10;&#10;Description automatically generated"/>
                </v:shape>
                <v:shape id="Picture 4" o:spid="_x0000_s1029" type="#_x0000_t75" style="position:absolute;left:58769;top:857;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">
                  <v:imagedata r:id="rId15" o:title=""/>
                </v:shape>
                <w10:wrap type="square" anchorx="margin" anchory="margin"/>
              </v:group>
            </w:pict>
          </mc:Fallback>
        </mc:AlternateContent>
      </w:r>
    </w:p>
    <w:p w14:paraId="2DF0F4E5" w14:textId="627ED651" w:rsidR="00B85CA7" w:rsidRPr="007861A0" w:rsidRDefault="007861A0" w:rsidP="007861A0">
      <w:pPr>
        <w:spacing w:line="276" w:lineRule="auto"/>
        <w:jc w:val="center"/>
        <w:rPr>
          <w:rFonts w:ascii="Verdana" w:eastAsia="+mn-ea" w:hAnsi="Verdana" w:cs="Arial"/>
          <w:b/>
          <w:bCs/>
          <w:kern w:val="24"/>
        </w:rPr>
      </w:pPr>
      <w:r w:rsidRPr="007861A0">
        <w:rPr>
          <w:rFonts w:ascii="Verdana" w:eastAsia="+mn-ea" w:hAnsi="Verdana" w:cs="Arial"/>
          <w:b/>
          <w:bCs/>
          <w:kern w:val="24"/>
        </w:rPr>
        <w:t>Role Profile</w:t>
      </w:r>
    </w:p>
    <w:tbl>
      <w:tblPr>
        <w:tblStyle w:val="TableGrid"/>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0"/>
        <w:gridCol w:w="1230"/>
        <w:gridCol w:w="1560"/>
        <w:gridCol w:w="2016"/>
        <w:gridCol w:w="3939"/>
      </w:tblGrid>
      <w:tr w:rsidR="00126B8A" w14:paraId="273FBCC6" w14:textId="77777777" w:rsidTr="007861A0">
        <w:trPr>
          <w:trHeight w:val="284"/>
        </w:trPr>
        <w:tc>
          <w:tcPr>
            <w:tcW w:w="10475" w:type="dxa"/>
            <w:gridSpan w:val="5"/>
            <w:shd w:val="clear" w:color="auto" w:fill="A6A6A6" w:themeFill="background1" w:themeFillShade="A6"/>
          </w:tcPr>
          <w:p w14:paraId="373C8178" w14:textId="0A5A28E3"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Role Details </w:t>
            </w:r>
          </w:p>
        </w:tc>
      </w:tr>
      <w:tr w:rsidR="00CA55E5" w14:paraId="6A72ABBF" w14:textId="77777777" w:rsidTr="00836425">
        <w:trPr>
          <w:trHeight w:val="284"/>
        </w:trPr>
        <w:tc>
          <w:tcPr>
            <w:tcW w:w="1730" w:type="dxa"/>
            <w:shd w:val="clear" w:color="auto" w:fill="BFBFBF" w:themeFill="background1" w:themeFillShade="BF"/>
          </w:tcPr>
          <w:p w14:paraId="4DA88538" w14:textId="3065B656" w:rsidR="00CA55E5" w:rsidRPr="00E57503" w:rsidRDefault="00CA55E5" w:rsidP="00CA55E5">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Role Title</w:t>
            </w:r>
          </w:p>
        </w:tc>
        <w:tc>
          <w:tcPr>
            <w:tcW w:w="2790" w:type="dxa"/>
            <w:gridSpan w:val="2"/>
            <w:vAlign w:val="center"/>
          </w:tcPr>
          <w:p w14:paraId="550B8870" w14:textId="4F6F2BC5" w:rsidR="00CA55E5" w:rsidRPr="00E57503" w:rsidRDefault="00CA55E5" w:rsidP="00CA55E5">
            <w:pPr>
              <w:spacing w:line="276" w:lineRule="auto"/>
              <w:rPr>
                <w:rFonts w:ascii="Verdana" w:eastAsia="+mn-ea" w:hAnsi="Verdana" w:cs="Arial"/>
                <w:b/>
                <w:bCs/>
                <w:kern w:val="24"/>
                <w:sz w:val="20"/>
                <w:szCs w:val="20"/>
              </w:rPr>
            </w:pPr>
            <w:r w:rsidRPr="009E0DBD">
              <w:rPr>
                <w:rFonts w:ascii="Verdana" w:eastAsia="+mn-ea" w:hAnsi="Verdana" w:cs="Arial"/>
                <w:b/>
                <w:bCs/>
                <w:kern w:val="24"/>
                <w:sz w:val="20"/>
                <w:szCs w:val="20"/>
              </w:rPr>
              <w:t>Asbestos Surveyor</w:t>
            </w:r>
          </w:p>
        </w:tc>
        <w:tc>
          <w:tcPr>
            <w:tcW w:w="2016" w:type="dxa"/>
            <w:shd w:val="clear" w:color="auto" w:fill="BFBFBF" w:themeFill="background1" w:themeFillShade="BF"/>
            <w:vAlign w:val="center"/>
          </w:tcPr>
          <w:p w14:paraId="5339CC26" w14:textId="4B65F926" w:rsidR="00CA55E5" w:rsidRPr="00E57503" w:rsidRDefault="00CA55E5" w:rsidP="00CA55E5">
            <w:pPr>
              <w:spacing w:line="276" w:lineRule="auto"/>
              <w:rPr>
                <w:rFonts w:ascii="Verdana" w:eastAsia="+mn-ea" w:hAnsi="Verdana" w:cs="Arial"/>
                <w:b/>
                <w:bCs/>
                <w:kern w:val="24"/>
                <w:sz w:val="20"/>
                <w:szCs w:val="20"/>
              </w:rPr>
            </w:pPr>
            <w:r w:rsidRPr="009E0DBD">
              <w:rPr>
                <w:rFonts w:ascii="Verdana" w:eastAsia="+mn-ea" w:hAnsi="Verdana" w:cs="Arial"/>
                <w:b/>
                <w:bCs/>
                <w:kern w:val="24"/>
                <w:sz w:val="20"/>
                <w:szCs w:val="20"/>
              </w:rPr>
              <w:t>Section</w:t>
            </w:r>
          </w:p>
        </w:tc>
        <w:tc>
          <w:tcPr>
            <w:tcW w:w="3939" w:type="dxa"/>
            <w:vAlign w:val="center"/>
          </w:tcPr>
          <w:p w14:paraId="6B59ADEF" w14:textId="75218355" w:rsidR="00CA55E5" w:rsidRPr="00126B8A" w:rsidRDefault="00CA55E5" w:rsidP="00CA55E5">
            <w:pPr>
              <w:spacing w:line="276" w:lineRule="auto"/>
              <w:rPr>
                <w:rFonts w:ascii="Verdana" w:eastAsia="+mn-ea" w:hAnsi="Verdana" w:cs="Arial"/>
                <w:b/>
                <w:bCs/>
                <w:kern w:val="24"/>
                <w:sz w:val="18"/>
                <w:szCs w:val="18"/>
              </w:rPr>
            </w:pPr>
            <w:r w:rsidRPr="009E0DBD">
              <w:rPr>
                <w:rFonts w:ascii="Verdana" w:eastAsia="+mn-ea" w:hAnsi="Verdana" w:cs="Arial"/>
                <w:b/>
                <w:bCs/>
                <w:kern w:val="24"/>
                <w:sz w:val="18"/>
                <w:szCs w:val="18"/>
              </w:rPr>
              <w:t>Asbestos Survey</w:t>
            </w:r>
            <w:r>
              <w:rPr>
                <w:rFonts w:ascii="Verdana" w:eastAsia="+mn-ea" w:hAnsi="Verdana" w:cs="Arial"/>
                <w:b/>
                <w:bCs/>
                <w:kern w:val="24"/>
                <w:sz w:val="18"/>
                <w:szCs w:val="18"/>
              </w:rPr>
              <w:t>or</w:t>
            </w:r>
          </w:p>
        </w:tc>
      </w:tr>
      <w:tr w:rsidR="00CA55E5" w14:paraId="1F6D0E2F" w14:textId="77777777" w:rsidTr="00836425">
        <w:trPr>
          <w:trHeight w:val="284"/>
        </w:trPr>
        <w:tc>
          <w:tcPr>
            <w:tcW w:w="1730" w:type="dxa"/>
            <w:tcBorders>
              <w:bottom w:val="double" w:sz="4" w:space="0" w:color="auto"/>
            </w:tcBorders>
            <w:shd w:val="clear" w:color="auto" w:fill="BFBFBF" w:themeFill="background1" w:themeFillShade="BF"/>
          </w:tcPr>
          <w:p w14:paraId="20A53DD5" w14:textId="4D7B21B2" w:rsidR="00CA55E5" w:rsidRPr="00E57503" w:rsidRDefault="00CA55E5" w:rsidP="00CA55E5">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Division </w:t>
            </w:r>
          </w:p>
        </w:tc>
        <w:tc>
          <w:tcPr>
            <w:tcW w:w="2790" w:type="dxa"/>
            <w:gridSpan w:val="2"/>
            <w:tcBorders>
              <w:bottom w:val="double" w:sz="4" w:space="0" w:color="auto"/>
            </w:tcBorders>
            <w:vAlign w:val="center"/>
          </w:tcPr>
          <w:p w14:paraId="7E41D68A" w14:textId="382533E0" w:rsidR="00CA55E5" w:rsidRPr="00E57503" w:rsidRDefault="00CA55E5" w:rsidP="00CA55E5">
            <w:pPr>
              <w:spacing w:line="276" w:lineRule="auto"/>
              <w:rPr>
                <w:rFonts w:ascii="Verdana" w:eastAsia="+mn-ea" w:hAnsi="Verdana" w:cs="Arial"/>
                <w:b/>
                <w:bCs/>
                <w:kern w:val="24"/>
                <w:sz w:val="20"/>
                <w:szCs w:val="20"/>
              </w:rPr>
            </w:pPr>
            <w:r>
              <w:rPr>
                <w:rFonts w:ascii="Verdana" w:eastAsia="+mn-ea" w:hAnsi="Verdana" w:cs="Arial"/>
                <w:b/>
                <w:bCs/>
                <w:kern w:val="24"/>
                <w:sz w:val="20"/>
                <w:szCs w:val="20"/>
              </w:rPr>
              <w:t>GCC</w:t>
            </w:r>
          </w:p>
        </w:tc>
        <w:tc>
          <w:tcPr>
            <w:tcW w:w="2016" w:type="dxa"/>
            <w:tcBorders>
              <w:bottom w:val="double" w:sz="4" w:space="0" w:color="auto"/>
            </w:tcBorders>
            <w:shd w:val="clear" w:color="auto" w:fill="BFBFBF" w:themeFill="background1" w:themeFillShade="BF"/>
            <w:vAlign w:val="center"/>
          </w:tcPr>
          <w:p w14:paraId="4C33BD64" w14:textId="7756DDA9" w:rsidR="00CA55E5" w:rsidRPr="00E57503" w:rsidRDefault="00CA55E5" w:rsidP="00CA55E5">
            <w:pPr>
              <w:spacing w:line="276" w:lineRule="auto"/>
              <w:rPr>
                <w:rFonts w:ascii="Verdana" w:eastAsia="+mn-ea" w:hAnsi="Verdana" w:cs="Arial"/>
                <w:b/>
                <w:bCs/>
                <w:kern w:val="24"/>
                <w:sz w:val="20"/>
                <w:szCs w:val="20"/>
              </w:rPr>
            </w:pPr>
            <w:r w:rsidRPr="009E0DBD">
              <w:rPr>
                <w:rFonts w:ascii="Verdana" w:eastAsia="+mn-ea" w:hAnsi="Verdana" w:cs="Arial"/>
                <w:b/>
                <w:bCs/>
                <w:kern w:val="24"/>
                <w:sz w:val="20"/>
                <w:szCs w:val="20"/>
              </w:rPr>
              <w:t>Report To</w:t>
            </w:r>
          </w:p>
        </w:tc>
        <w:tc>
          <w:tcPr>
            <w:tcW w:w="3939" w:type="dxa"/>
            <w:tcBorders>
              <w:bottom w:val="double" w:sz="4" w:space="0" w:color="auto"/>
            </w:tcBorders>
            <w:vAlign w:val="center"/>
          </w:tcPr>
          <w:p w14:paraId="77F57A98" w14:textId="5BD33889" w:rsidR="00CA55E5" w:rsidRPr="00126B8A" w:rsidRDefault="00CA55E5" w:rsidP="00CA55E5">
            <w:pPr>
              <w:spacing w:line="276" w:lineRule="auto"/>
              <w:rPr>
                <w:rFonts w:ascii="Verdana" w:eastAsia="+mn-ea" w:hAnsi="Verdana" w:cs="Arial"/>
                <w:b/>
                <w:bCs/>
                <w:kern w:val="24"/>
                <w:sz w:val="18"/>
                <w:szCs w:val="18"/>
              </w:rPr>
            </w:pPr>
            <w:r w:rsidRPr="009E0DBD">
              <w:rPr>
                <w:rFonts w:ascii="Verdana" w:eastAsia="+mn-ea" w:hAnsi="Verdana" w:cs="Arial"/>
                <w:b/>
                <w:bCs/>
                <w:kern w:val="24"/>
                <w:sz w:val="18"/>
                <w:szCs w:val="18"/>
              </w:rPr>
              <w:t>Asbestos Survey and Removals Manager</w:t>
            </w:r>
          </w:p>
        </w:tc>
      </w:tr>
      <w:tr w:rsidR="00CA55E5" w14:paraId="5DC5080E" w14:textId="77777777" w:rsidTr="00836425">
        <w:trPr>
          <w:trHeight w:val="284"/>
        </w:trPr>
        <w:tc>
          <w:tcPr>
            <w:tcW w:w="1730" w:type="dxa"/>
            <w:shd w:val="clear" w:color="auto" w:fill="BFBFBF" w:themeFill="background1" w:themeFillShade="BF"/>
          </w:tcPr>
          <w:p w14:paraId="2B25F19F" w14:textId="03820384" w:rsidR="00CA55E5" w:rsidRPr="00E57503" w:rsidRDefault="00CA55E5" w:rsidP="00CA55E5">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Grade</w:t>
            </w:r>
            <w:r>
              <w:rPr>
                <w:rFonts w:ascii="Verdana" w:eastAsia="+mn-ea" w:hAnsi="Verdana" w:cs="Arial"/>
                <w:b/>
                <w:bCs/>
                <w:kern w:val="24"/>
                <w:sz w:val="20"/>
                <w:szCs w:val="20"/>
              </w:rPr>
              <w:t>/Salary</w:t>
            </w:r>
          </w:p>
        </w:tc>
        <w:tc>
          <w:tcPr>
            <w:tcW w:w="2790" w:type="dxa"/>
            <w:gridSpan w:val="2"/>
            <w:vAlign w:val="center"/>
          </w:tcPr>
          <w:p w14:paraId="69B32B9D" w14:textId="4BA3D753" w:rsidR="00CA55E5" w:rsidRPr="00E57503" w:rsidRDefault="00CA55E5" w:rsidP="00CA55E5">
            <w:pPr>
              <w:spacing w:line="276" w:lineRule="auto"/>
              <w:rPr>
                <w:rFonts w:ascii="Verdana" w:eastAsia="+mn-ea" w:hAnsi="Verdana" w:cs="Arial"/>
                <w:b/>
                <w:bCs/>
                <w:kern w:val="24"/>
                <w:sz w:val="20"/>
                <w:szCs w:val="20"/>
              </w:rPr>
            </w:pPr>
            <w:r w:rsidRPr="009E0DBD">
              <w:rPr>
                <w:rFonts w:ascii="Verdana" w:eastAsia="+mn-ea" w:hAnsi="Verdana" w:cs="Arial"/>
                <w:b/>
                <w:bCs/>
                <w:kern w:val="24"/>
                <w:sz w:val="20"/>
                <w:szCs w:val="20"/>
              </w:rPr>
              <w:t>SCP31-34</w:t>
            </w:r>
            <w:r w:rsidR="00532597">
              <w:rPr>
                <w:rFonts w:ascii="Verdana" w:eastAsia="+mn-ea" w:hAnsi="Verdana" w:cs="Arial"/>
                <w:b/>
                <w:bCs/>
                <w:kern w:val="24"/>
                <w:sz w:val="20"/>
                <w:szCs w:val="20"/>
              </w:rPr>
              <w:t xml:space="preserve"> (£38,305 - £41,289)</w:t>
            </w:r>
          </w:p>
        </w:tc>
        <w:tc>
          <w:tcPr>
            <w:tcW w:w="2016" w:type="dxa"/>
            <w:shd w:val="clear" w:color="auto" w:fill="BFBFBF" w:themeFill="background1" w:themeFillShade="BF"/>
            <w:vAlign w:val="center"/>
          </w:tcPr>
          <w:p w14:paraId="199D117C" w14:textId="361DC30A" w:rsidR="00CA55E5" w:rsidRPr="00E57503" w:rsidRDefault="00CA55E5" w:rsidP="00CA55E5">
            <w:pPr>
              <w:spacing w:line="276" w:lineRule="auto"/>
              <w:rPr>
                <w:rFonts w:ascii="Verdana" w:eastAsia="+mn-ea" w:hAnsi="Verdana" w:cs="Arial"/>
                <w:b/>
                <w:bCs/>
                <w:kern w:val="24"/>
                <w:sz w:val="20"/>
                <w:szCs w:val="20"/>
              </w:rPr>
            </w:pPr>
            <w:r w:rsidRPr="009E0DBD">
              <w:rPr>
                <w:rFonts w:ascii="Verdana" w:eastAsia="+mn-ea" w:hAnsi="Verdana" w:cs="Arial"/>
                <w:b/>
                <w:bCs/>
                <w:kern w:val="24"/>
                <w:sz w:val="20"/>
                <w:szCs w:val="20"/>
              </w:rPr>
              <w:t>Date Completed</w:t>
            </w:r>
          </w:p>
        </w:tc>
        <w:tc>
          <w:tcPr>
            <w:tcW w:w="3939" w:type="dxa"/>
            <w:vAlign w:val="center"/>
          </w:tcPr>
          <w:p w14:paraId="39B487A8" w14:textId="3C760871" w:rsidR="00CA55E5" w:rsidRPr="00126B8A" w:rsidRDefault="006B114B" w:rsidP="00CA55E5">
            <w:pPr>
              <w:spacing w:line="276" w:lineRule="auto"/>
              <w:rPr>
                <w:rFonts w:ascii="Verdana" w:eastAsia="+mn-ea" w:hAnsi="Verdana" w:cs="Arial"/>
                <w:b/>
                <w:bCs/>
                <w:kern w:val="24"/>
                <w:sz w:val="18"/>
                <w:szCs w:val="18"/>
              </w:rPr>
            </w:pPr>
            <w:r>
              <w:rPr>
                <w:rFonts w:ascii="Verdana" w:eastAsia="+mn-ea" w:hAnsi="Verdana" w:cs="Arial"/>
                <w:b/>
                <w:bCs/>
                <w:kern w:val="24"/>
                <w:sz w:val="18"/>
                <w:szCs w:val="18"/>
              </w:rPr>
              <w:t>6 August</w:t>
            </w:r>
            <w:r w:rsidR="00CA55E5">
              <w:rPr>
                <w:rFonts w:ascii="Verdana" w:eastAsia="+mn-ea" w:hAnsi="Verdana" w:cs="Arial"/>
                <w:b/>
                <w:bCs/>
                <w:kern w:val="24"/>
                <w:sz w:val="18"/>
                <w:szCs w:val="18"/>
              </w:rPr>
              <w:t xml:space="preserve"> 20</w:t>
            </w:r>
            <w:r w:rsidR="00CA55E5" w:rsidRPr="009E0DBD">
              <w:rPr>
                <w:rFonts w:ascii="Verdana" w:eastAsia="+mn-ea" w:hAnsi="Verdana" w:cs="Arial"/>
                <w:b/>
                <w:bCs/>
                <w:kern w:val="24"/>
                <w:sz w:val="18"/>
                <w:szCs w:val="18"/>
              </w:rPr>
              <w:t>25</w:t>
            </w:r>
          </w:p>
        </w:tc>
      </w:tr>
      <w:tr w:rsidR="00B20385" w14:paraId="3398A25B" w14:textId="77777777" w:rsidTr="007861A0">
        <w:trPr>
          <w:trHeight w:val="284"/>
        </w:trPr>
        <w:tc>
          <w:tcPr>
            <w:tcW w:w="10475" w:type="dxa"/>
            <w:gridSpan w:val="5"/>
            <w:shd w:val="clear" w:color="auto" w:fill="BFBFBF" w:themeFill="background1" w:themeFillShade="BF"/>
          </w:tcPr>
          <w:p w14:paraId="7E1981E1" w14:textId="56EF0EC1" w:rsidR="00B20385" w:rsidRPr="00E57503" w:rsidRDefault="00CA1DCF"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Company Overview</w:t>
            </w:r>
            <w:r w:rsidR="00B20385" w:rsidRPr="00E57503">
              <w:rPr>
                <w:rFonts w:ascii="Verdana" w:eastAsia="+mn-ea" w:hAnsi="Verdana" w:cs="Arial"/>
                <w:b/>
                <w:bCs/>
                <w:kern w:val="24"/>
                <w:sz w:val="21"/>
                <w:szCs w:val="21"/>
              </w:rPr>
              <w:t xml:space="preserve"> </w:t>
            </w:r>
          </w:p>
        </w:tc>
      </w:tr>
      <w:tr w:rsidR="00B20385" w14:paraId="2D8C122A" w14:textId="77777777" w:rsidTr="007861A0">
        <w:trPr>
          <w:trHeight w:val="284"/>
        </w:trPr>
        <w:tc>
          <w:tcPr>
            <w:tcW w:w="10475" w:type="dxa"/>
            <w:gridSpan w:val="5"/>
            <w:shd w:val="clear" w:color="auto" w:fill="auto"/>
          </w:tcPr>
          <w:p w14:paraId="5C6015B8"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City Building provides a range of repairs and maintenance, manufacturing, construction and refurbishment activities for Glasgow City Council and Wheatley Housing Group’s citizens and customers as well as other public, private and third sector organisations.</w:t>
            </w:r>
          </w:p>
          <w:p w14:paraId="6D2E1A45"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1CB2AE86"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City Building operates both the largest construction craft apprenticeship programme in Scotland, and Royal Strathclyde Blindcraft Industries (RSBi), one of the largest supported manufacturing businesses in Europe, around 200 people, more than 50% of whom have a disability.</w:t>
            </w:r>
          </w:p>
          <w:p w14:paraId="0DDDFC10"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181B99D4"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Our accreditations include, ISO45001, ISO 14001 and ISO 9001:2015.   We are current recipients of a Queen’s Award for Enterprise Promoting Opportunity and Investors in Young People Platinum award.   Both these accolades recognise our focus on investing in and growing a skilled staff base.</w:t>
            </w:r>
          </w:p>
          <w:p w14:paraId="75E90D57"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08B1ACB5" w14:textId="77777777" w:rsidR="00532597" w:rsidRPr="00532597" w:rsidRDefault="00532597" w:rsidP="00532597">
            <w:pPr>
              <w:spacing w:line="276" w:lineRule="auto"/>
              <w:rPr>
                <w:rFonts w:ascii="Verdana" w:eastAsia="+mn-ea" w:hAnsi="Verdana" w:cs="Arial"/>
                <w:b/>
                <w:bCs/>
                <w:color w:val="000000" w:themeColor="text1"/>
                <w:kern w:val="24"/>
                <w:sz w:val="20"/>
                <w:szCs w:val="20"/>
                <w:u w:val="single"/>
              </w:rPr>
            </w:pPr>
            <w:r w:rsidRPr="00532597">
              <w:rPr>
                <w:rFonts w:ascii="Verdana" w:eastAsia="+mn-ea" w:hAnsi="Verdana" w:cs="Arial"/>
                <w:b/>
                <w:bCs/>
                <w:color w:val="000000" w:themeColor="text1"/>
                <w:kern w:val="24"/>
                <w:sz w:val="20"/>
                <w:szCs w:val="20"/>
                <w:u w:val="single"/>
              </w:rPr>
              <w:t>Our Values</w:t>
            </w:r>
          </w:p>
          <w:p w14:paraId="233B5706"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36864EA8"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b/>
                <w:bCs/>
                <w:color w:val="000000" w:themeColor="text1"/>
                <w:kern w:val="24"/>
                <w:sz w:val="20"/>
                <w:szCs w:val="20"/>
              </w:rPr>
              <w:t>Excellence</w:t>
            </w:r>
            <w:r w:rsidRPr="00532597">
              <w:rPr>
                <w:rFonts w:ascii="Verdana" w:eastAsia="+mn-ea" w:hAnsi="Verdana" w:cs="Arial"/>
                <w:color w:val="000000" w:themeColor="text1"/>
                <w:kern w:val="24"/>
                <w:sz w:val="20"/>
                <w:szCs w:val="20"/>
              </w:rPr>
              <w:t>:   to deliver quality in everything we do.</w:t>
            </w:r>
          </w:p>
          <w:p w14:paraId="598455D3"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44DD74D7"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b/>
                <w:bCs/>
                <w:color w:val="000000" w:themeColor="text1"/>
                <w:kern w:val="24"/>
                <w:sz w:val="20"/>
                <w:szCs w:val="20"/>
              </w:rPr>
              <w:t>Honesty</w:t>
            </w:r>
            <w:r w:rsidRPr="00532597">
              <w:rPr>
                <w:rFonts w:ascii="Verdana" w:eastAsia="+mn-ea" w:hAnsi="Verdana" w:cs="Arial"/>
                <w:color w:val="000000" w:themeColor="text1"/>
                <w:kern w:val="24"/>
                <w:sz w:val="20"/>
                <w:szCs w:val="20"/>
              </w:rPr>
              <w:t>:       to be open, honest and transparent with all</w:t>
            </w:r>
          </w:p>
          <w:p w14:paraId="7ED8393D"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stakeholders, promoting partnerships and</w:t>
            </w:r>
          </w:p>
          <w:p w14:paraId="4818D0E5"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sustainability.</w:t>
            </w:r>
          </w:p>
          <w:p w14:paraId="7B12C538"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1A24E1FE"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b/>
                <w:bCs/>
                <w:color w:val="000000" w:themeColor="text1"/>
                <w:kern w:val="24"/>
                <w:sz w:val="20"/>
                <w:szCs w:val="20"/>
              </w:rPr>
              <w:t>Trust</w:t>
            </w:r>
            <w:r w:rsidRPr="00532597">
              <w:rPr>
                <w:rFonts w:ascii="Verdana" w:eastAsia="+mn-ea" w:hAnsi="Verdana" w:cs="Arial"/>
                <w:color w:val="000000" w:themeColor="text1"/>
                <w:kern w:val="24"/>
                <w:sz w:val="20"/>
                <w:szCs w:val="20"/>
              </w:rPr>
              <w:t>:           to be trusted by our employees, clients and partners.</w:t>
            </w:r>
          </w:p>
          <w:p w14:paraId="13FE8F70"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27D17E13"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b/>
                <w:bCs/>
                <w:color w:val="000000" w:themeColor="text1"/>
                <w:kern w:val="24"/>
                <w:sz w:val="20"/>
                <w:szCs w:val="20"/>
              </w:rPr>
              <w:t>Inclusion</w:t>
            </w:r>
            <w:r w:rsidRPr="00532597">
              <w:rPr>
                <w:rFonts w:ascii="Verdana" w:eastAsia="+mn-ea" w:hAnsi="Verdana" w:cs="Arial"/>
                <w:color w:val="000000" w:themeColor="text1"/>
                <w:kern w:val="24"/>
                <w:sz w:val="20"/>
                <w:szCs w:val="20"/>
              </w:rPr>
              <w:t>:    we are a welcoming, diverse and supportive organisation,</w:t>
            </w:r>
          </w:p>
          <w:p w14:paraId="2ADE7632"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that supports all to reach their full potential by building trust.</w:t>
            </w:r>
          </w:p>
          <w:p w14:paraId="33692718"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640D8FC5"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b/>
                <w:bCs/>
                <w:color w:val="000000" w:themeColor="text1"/>
                <w:kern w:val="24"/>
                <w:sz w:val="20"/>
                <w:szCs w:val="20"/>
              </w:rPr>
              <w:t>Community</w:t>
            </w:r>
            <w:r w:rsidRPr="00532597">
              <w:rPr>
                <w:rFonts w:ascii="Verdana" w:eastAsia="+mn-ea" w:hAnsi="Verdana" w:cs="Arial"/>
                <w:color w:val="000000" w:themeColor="text1"/>
                <w:kern w:val="24"/>
                <w:sz w:val="20"/>
                <w:szCs w:val="20"/>
              </w:rPr>
              <w:t>: to play an important role in the communities of Glasgow we</w:t>
            </w:r>
          </w:p>
          <w:p w14:paraId="7751606A"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serve. Providing first class services together with jobs and</w:t>
            </w:r>
          </w:p>
          <w:p w14:paraId="07ECB946"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training opportunities for local people.</w:t>
            </w:r>
          </w:p>
          <w:p w14:paraId="1F8C6229"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679E8D6B"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b/>
                <w:bCs/>
                <w:color w:val="000000" w:themeColor="text1"/>
                <w:kern w:val="24"/>
                <w:sz w:val="20"/>
                <w:szCs w:val="20"/>
              </w:rPr>
              <w:t>Ambition</w:t>
            </w:r>
            <w:r w:rsidRPr="00532597">
              <w:rPr>
                <w:rFonts w:ascii="Verdana" w:eastAsia="+mn-ea" w:hAnsi="Verdana" w:cs="Arial"/>
                <w:color w:val="000000" w:themeColor="text1"/>
                <w:kern w:val="24"/>
                <w:sz w:val="20"/>
                <w:szCs w:val="20"/>
              </w:rPr>
              <w:t>:    to build a culture of excellence, through continuous improvement to</w:t>
            </w:r>
          </w:p>
          <w:p w14:paraId="48A4297F"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deliver outstanding services for all of our customers. All whilst being an</w:t>
            </w:r>
          </w:p>
          <w:p w14:paraId="5CD8CEFE" w14:textId="77777777" w:rsidR="00532597" w:rsidRPr="00532597" w:rsidRDefault="00532597" w:rsidP="00532597">
            <w:pPr>
              <w:spacing w:line="276" w:lineRule="auto"/>
              <w:rPr>
                <w:rFonts w:ascii="Verdana" w:eastAsia="+mn-ea" w:hAnsi="Verdana" w:cs="Arial"/>
                <w:color w:val="000000" w:themeColor="text1"/>
                <w:kern w:val="24"/>
                <w:sz w:val="20"/>
                <w:szCs w:val="20"/>
              </w:rPr>
            </w:pPr>
            <w:r w:rsidRPr="00532597">
              <w:rPr>
                <w:rFonts w:ascii="Verdana" w:eastAsia="+mn-ea" w:hAnsi="Verdana" w:cs="Arial"/>
                <w:color w:val="000000" w:themeColor="text1"/>
                <w:kern w:val="24"/>
                <w:sz w:val="20"/>
                <w:szCs w:val="20"/>
              </w:rPr>
              <w:t xml:space="preserve">                   employer of choice within the city providing high quality and skilled jobs</w:t>
            </w:r>
          </w:p>
          <w:p w14:paraId="0489C8A9" w14:textId="77777777" w:rsidR="00532597" w:rsidRPr="00532597" w:rsidRDefault="00532597" w:rsidP="00532597">
            <w:pPr>
              <w:spacing w:line="276" w:lineRule="auto"/>
              <w:rPr>
                <w:rFonts w:ascii="Verdana" w:eastAsia="+mn-ea" w:hAnsi="Verdana" w:cs="Arial"/>
                <w:color w:val="000000" w:themeColor="text1"/>
                <w:kern w:val="24"/>
                <w:sz w:val="20"/>
                <w:szCs w:val="20"/>
              </w:rPr>
            </w:pPr>
          </w:p>
          <w:p w14:paraId="34E39B77" w14:textId="77777777" w:rsidR="00532597" w:rsidRPr="00532597" w:rsidRDefault="00532597" w:rsidP="00532597">
            <w:pPr>
              <w:spacing w:line="276" w:lineRule="auto"/>
              <w:rPr>
                <w:rFonts w:ascii="Verdana" w:eastAsia="+mn-ea" w:hAnsi="Verdana" w:cs="Arial"/>
                <w:b/>
                <w:bCs/>
                <w:color w:val="000000" w:themeColor="text1"/>
                <w:kern w:val="24"/>
                <w:sz w:val="20"/>
                <w:szCs w:val="20"/>
                <w:u w:val="single"/>
              </w:rPr>
            </w:pPr>
            <w:r w:rsidRPr="00532597">
              <w:rPr>
                <w:rFonts w:ascii="Verdana" w:eastAsia="+mn-ea" w:hAnsi="Verdana" w:cs="Arial"/>
                <w:b/>
                <w:bCs/>
                <w:color w:val="000000" w:themeColor="text1"/>
                <w:kern w:val="24"/>
                <w:sz w:val="20"/>
                <w:szCs w:val="20"/>
                <w:u w:val="single"/>
              </w:rPr>
              <w:t>Our Vision</w:t>
            </w:r>
          </w:p>
          <w:p w14:paraId="301F7EEA" w14:textId="77777777" w:rsidR="00005DF6" w:rsidRPr="00005DF6" w:rsidRDefault="00005DF6" w:rsidP="00005DF6">
            <w:pPr>
              <w:spacing w:line="276" w:lineRule="auto"/>
              <w:rPr>
                <w:rFonts w:ascii="Verdana" w:eastAsia="+mn-ea" w:hAnsi="Verdana" w:cs="Arial"/>
                <w:color w:val="000000" w:themeColor="text1"/>
                <w:kern w:val="24"/>
                <w:sz w:val="20"/>
                <w:szCs w:val="20"/>
              </w:rPr>
            </w:pPr>
            <w:r w:rsidRPr="00005DF6">
              <w:rPr>
                <w:rFonts w:ascii="Verdana" w:eastAsia="+mn-ea" w:hAnsi="Verdana" w:cs="Arial"/>
                <w:color w:val="000000" w:themeColor="text1"/>
                <w:kern w:val="24"/>
                <w:sz w:val="20"/>
                <w:szCs w:val="20"/>
              </w:rPr>
              <w:t xml:space="preserve">Our residents, customers and partners will recognise us as delivering outstanding levels of customer focus, quality and value. </w:t>
            </w:r>
          </w:p>
          <w:p w14:paraId="43549785" w14:textId="77777777" w:rsidR="00005DF6" w:rsidRPr="00005DF6" w:rsidRDefault="00005DF6" w:rsidP="00005DF6">
            <w:pPr>
              <w:spacing w:line="276" w:lineRule="auto"/>
              <w:rPr>
                <w:rFonts w:ascii="Verdana" w:eastAsia="+mn-ea" w:hAnsi="Verdana" w:cs="Arial"/>
                <w:color w:val="000000" w:themeColor="text1"/>
                <w:kern w:val="24"/>
                <w:sz w:val="20"/>
                <w:szCs w:val="20"/>
              </w:rPr>
            </w:pPr>
            <w:r w:rsidRPr="00005DF6">
              <w:rPr>
                <w:rFonts w:ascii="Verdana" w:eastAsia="+mn-ea" w:hAnsi="Verdana" w:cs="Arial"/>
                <w:color w:val="000000" w:themeColor="text1"/>
                <w:kern w:val="24"/>
                <w:sz w:val="20"/>
                <w:szCs w:val="20"/>
              </w:rPr>
              <w:t>We will deliver for the citizens of Glasgow through high-quality, fair-paying jobs, and training opportunities which build the skills to support a more sustainable city. We will play a key role in reducing inequalities and improving the quality of life for the people and communities of Glasgow.</w:t>
            </w:r>
          </w:p>
          <w:p w14:paraId="3BCFCA2E" w14:textId="0D87DC6A" w:rsidR="00D9077B" w:rsidRPr="00532597" w:rsidRDefault="00D9077B" w:rsidP="00532597">
            <w:pPr>
              <w:spacing w:line="276" w:lineRule="auto"/>
              <w:rPr>
                <w:rFonts w:ascii="Verdana" w:eastAsia="+mn-ea" w:hAnsi="Verdana" w:cs="Arial"/>
                <w:kern w:val="24"/>
                <w:sz w:val="20"/>
                <w:szCs w:val="20"/>
              </w:rPr>
            </w:pPr>
          </w:p>
        </w:tc>
      </w:tr>
      <w:tr w:rsidR="00B20385" w14:paraId="4634B870" w14:textId="77777777" w:rsidTr="007861A0">
        <w:trPr>
          <w:trHeight w:val="284"/>
        </w:trPr>
        <w:tc>
          <w:tcPr>
            <w:tcW w:w="10475" w:type="dxa"/>
            <w:gridSpan w:val="5"/>
            <w:shd w:val="clear" w:color="auto" w:fill="BFBFBF" w:themeFill="background1" w:themeFillShade="BF"/>
          </w:tcPr>
          <w:p w14:paraId="1D7C577B" w14:textId="023EAD67" w:rsidR="00B20385" w:rsidRPr="006809B4" w:rsidRDefault="003877B7" w:rsidP="00126B8A">
            <w:pPr>
              <w:spacing w:line="276" w:lineRule="auto"/>
              <w:rPr>
                <w:rFonts w:ascii="Verdana" w:eastAsia="+mn-ea" w:hAnsi="Verdana" w:cs="Arial"/>
                <w:b/>
                <w:bCs/>
                <w:kern w:val="24"/>
                <w:sz w:val="19"/>
                <w:szCs w:val="19"/>
              </w:rPr>
            </w:pPr>
            <w:r w:rsidRPr="006809B4">
              <w:rPr>
                <w:rFonts w:ascii="Verdana" w:eastAsia="+mn-ea" w:hAnsi="Verdana" w:cs="Arial"/>
                <w:b/>
                <w:bCs/>
                <w:kern w:val="24"/>
                <w:sz w:val="19"/>
                <w:szCs w:val="19"/>
              </w:rPr>
              <w:lastRenderedPageBreak/>
              <w:t>Role Summary</w:t>
            </w:r>
            <w:r w:rsidR="00B20385" w:rsidRPr="006809B4">
              <w:rPr>
                <w:rFonts w:ascii="Verdana" w:eastAsia="+mn-ea" w:hAnsi="Verdana" w:cs="Arial"/>
                <w:b/>
                <w:bCs/>
                <w:kern w:val="24"/>
                <w:sz w:val="19"/>
                <w:szCs w:val="19"/>
              </w:rPr>
              <w:t xml:space="preserve"> </w:t>
            </w:r>
          </w:p>
        </w:tc>
      </w:tr>
      <w:tr w:rsidR="00B20385" w:rsidRPr="00D9077B" w14:paraId="6E0038C6" w14:textId="77777777" w:rsidTr="007861A0">
        <w:trPr>
          <w:trHeight w:val="284"/>
        </w:trPr>
        <w:tc>
          <w:tcPr>
            <w:tcW w:w="10475" w:type="dxa"/>
            <w:gridSpan w:val="5"/>
            <w:shd w:val="clear" w:color="auto" w:fill="auto"/>
          </w:tcPr>
          <w:p w14:paraId="0D864DD5" w14:textId="77777777" w:rsidR="0051512F" w:rsidRDefault="0051512F" w:rsidP="00CA55E5">
            <w:pPr>
              <w:spacing w:line="276" w:lineRule="auto"/>
              <w:rPr>
                <w:rFonts w:ascii="Verdana" w:eastAsia="+mn-ea" w:hAnsi="Verdana" w:cs="Arial"/>
                <w:kern w:val="24"/>
                <w:sz w:val="20"/>
                <w:szCs w:val="20"/>
              </w:rPr>
            </w:pPr>
          </w:p>
          <w:p w14:paraId="397C10A9" w14:textId="38E5FE64" w:rsidR="00D9077B" w:rsidRDefault="00D9077B" w:rsidP="00CA55E5">
            <w:pPr>
              <w:spacing w:line="276" w:lineRule="auto"/>
              <w:rPr>
                <w:rFonts w:ascii="Verdana" w:eastAsia="+mn-ea" w:hAnsi="Verdana" w:cs="Arial"/>
                <w:kern w:val="24"/>
                <w:sz w:val="20"/>
                <w:szCs w:val="20"/>
              </w:rPr>
            </w:pPr>
            <w:bookmarkStart w:id="0" w:name="_Hlk196990088"/>
            <w:r w:rsidRPr="00D9077B">
              <w:rPr>
                <w:rFonts w:ascii="Verdana" w:eastAsia="+mn-ea" w:hAnsi="Verdana" w:cs="Arial"/>
                <w:kern w:val="24"/>
                <w:sz w:val="20"/>
                <w:szCs w:val="20"/>
              </w:rPr>
              <w:t xml:space="preserve">The </w:t>
            </w:r>
            <w:r>
              <w:rPr>
                <w:rFonts w:ascii="Verdana" w:eastAsia="+mn-ea" w:hAnsi="Verdana" w:cs="Arial"/>
                <w:kern w:val="24"/>
                <w:sz w:val="20"/>
                <w:szCs w:val="20"/>
              </w:rPr>
              <w:t xml:space="preserve">Asbestos Surveyor </w:t>
            </w:r>
            <w:r w:rsidRPr="00D9077B">
              <w:rPr>
                <w:rFonts w:ascii="Verdana" w:eastAsia="+mn-ea" w:hAnsi="Verdana" w:cs="Arial"/>
                <w:kern w:val="24"/>
                <w:sz w:val="20"/>
                <w:szCs w:val="20"/>
              </w:rPr>
              <w:t xml:space="preserve">is a valued member of City Building </w:t>
            </w:r>
            <w:bookmarkStart w:id="1" w:name="_Hlk190166613"/>
            <w:r>
              <w:rPr>
                <w:rFonts w:ascii="Verdana" w:eastAsia="+mn-ea" w:hAnsi="Verdana" w:cs="Arial"/>
                <w:kern w:val="24"/>
                <w:sz w:val="20"/>
                <w:szCs w:val="20"/>
              </w:rPr>
              <w:t>Asbestos</w:t>
            </w:r>
            <w:r w:rsidRPr="00D9077B">
              <w:rPr>
                <w:rFonts w:ascii="Verdana" w:eastAsia="+mn-ea" w:hAnsi="Verdana" w:cs="Arial"/>
                <w:kern w:val="24"/>
                <w:sz w:val="20"/>
                <w:szCs w:val="20"/>
              </w:rPr>
              <w:t xml:space="preserve"> section </w:t>
            </w:r>
            <w:r>
              <w:rPr>
                <w:rFonts w:ascii="Verdana" w:eastAsia="+mn-ea" w:hAnsi="Verdana" w:cs="Arial"/>
                <w:kern w:val="24"/>
                <w:sz w:val="20"/>
                <w:szCs w:val="20"/>
              </w:rPr>
              <w:t>responsible for</w:t>
            </w:r>
            <w:r w:rsidRPr="00D9077B">
              <w:rPr>
                <w:rFonts w:ascii="Verdana" w:eastAsia="+mn-ea" w:hAnsi="Verdana" w:cs="Arial"/>
                <w:kern w:val="24"/>
                <w:sz w:val="20"/>
                <w:szCs w:val="20"/>
              </w:rPr>
              <w:t xml:space="preserve"> </w:t>
            </w:r>
            <w:bookmarkEnd w:id="1"/>
            <w:r>
              <w:rPr>
                <w:rFonts w:ascii="Verdana" w:eastAsia="+mn-ea" w:hAnsi="Verdana" w:cs="Arial"/>
                <w:kern w:val="24"/>
                <w:sz w:val="20"/>
                <w:szCs w:val="20"/>
              </w:rPr>
              <w:t>r</w:t>
            </w:r>
            <w:r w:rsidR="00CA55E5" w:rsidRPr="00D9077B">
              <w:rPr>
                <w:rFonts w:ascii="Verdana" w:eastAsia="+mn-ea" w:hAnsi="Verdana" w:cs="Arial"/>
                <w:kern w:val="24"/>
                <w:sz w:val="20"/>
                <w:szCs w:val="20"/>
              </w:rPr>
              <w:t>egulation 4 of the Control of Asbestos Regulations (CAR 2012)</w:t>
            </w:r>
            <w:r>
              <w:rPr>
                <w:rFonts w:ascii="Verdana" w:eastAsia="+mn-ea" w:hAnsi="Verdana" w:cs="Arial"/>
                <w:kern w:val="24"/>
                <w:sz w:val="20"/>
                <w:szCs w:val="20"/>
              </w:rPr>
              <w:t xml:space="preserve"> which</w:t>
            </w:r>
            <w:r w:rsidR="00CA55E5" w:rsidRPr="00D9077B">
              <w:rPr>
                <w:rFonts w:ascii="Verdana" w:eastAsia="+mn-ea" w:hAnsi="Verdana" w:cs="Arial"/>
                <w:kern w:val="24"/>
                <w:sz w:val="20"/>
                <w:szCs w:val="20"/>
              </w:rPr>
              <w:t xml:space="preserve"> requires “</w:t>
            </w:r>
            <w:r w:rsidR="00AE2232" w:rsidRPr="00D9077B">
              <w:rPr>
                <w:rFonts w:ascii="Verdana" w:eastAsia="+mn-ea" w:hAnsi="Verdana" w:cs="Arial"/>
                <w:kern w:val="24"/>
                <w:sz w:val="20"/>
                <w:szCs w:val="20"/>
              </w:rPr>
              <w:t>Duty holders</w:t>
            </w:r>
            <w:r w:rsidR="00CA55E5" w:rsidRPr="00D9077B">
              <w:rPr>
                <w:rFonts w:ascii="Verdana" w:eastAsia="+mn-ea" w:hAnsi="Verdana" w:cs="Arial"/>
                <w:kern w:val="24"/>
                <w:sz w:val="20"/>
                <w:szCs w:val="20"/>
              </w:rPr>
              <w:t xml:space="preserve">” to assess and manage the risks of Asbestos in their premises while the Health and Safety at Work Act (1974) requires all Employees to conduct their work safely and without exposing their Employees or others to asbestos. </w:t>
            </w:r>
          </w:p>
          <w:p w14:paraId="4B3CCB17" w14:textId="77777777" w:rsidR="00D9077B" w:rsidRDefault="00D9077B" w:rsidP="00CA55E5">
            <w:pPr>
              <w:spacing w:line="276" w:lineRule="auto"/>
              <w:rPr>
                <w:rFonts w:ascii="Verdana" w:eastAsia="+mn-ea" w:hAnsi="Verdana" w:cs="Arial"/>
                <w:kern w:val="24"/>
                <w:sz w:val="20"/>
                <w:szCs w:val="20"/>
              </w:rPr>
            </w:pPr>
          </w:p>
          <w:p w14:paraId="641F18D1" w14:textId="4782F093" w:rsidR="00CA55E5" w:rsidRPr="00D9077B" w:rsidRDefault="00CA55E5" w:rsidP="00CA55E5">
            <w:pPr>
              <w:spacing w:line="276" w:lineRule="auto"/>
              <w:rPr>
                <w:rFonts w:ascii="Verdana" w:eastAsia="+mn-ea" w:hAnsi="Verdana" w:cs="Arial"/>
                <w:kern w:val="24"/>
                <w:sz w:val="20"/>
                <w:szCs w:val="20"/>
              </w:rPr>
            </w:pPr>
            <w:r w:rsidRPr="00D9077B">
              <w:rPr>
                <w:rFonts w:ascii="Verdana" w:eastAsia="+mn-ea" w:hAnsi="Verdana" w:cs="Arial"/>
                <w:kern w:val="24"/>
                <w:sz w:val="20"/>
                <w:szCs w:val="20"/>
              </w:rPr>
              <w:t>Regulation 5 of CAR 2012 requires Employers to identify the presence of asbestos and its type and condition before any building, maintenance, demolition or other work,</w:t>
            </w:r>
            <w:r w:rsidR="00D9077B">
              <w:rPr>
                <w:rFonts w:ascii="Verdana" w:eastAsia="+mn-ea" w:hAnsi="Verdana" w:cs="Arial"/>
                <w:kern w:val="24"/>
                <w:sz w:val="20"/>
                <w:szCs w:val="20"/>
              </w:rPr>
              <w:t xml:space="preserve"> </w:t>
            </w:r>
            <w:r w:rsidRPr="00D9077B">
              <w:rPr>
                <w:rFonts w:ascii="Verdana" w:eastAsia="+mn-ea" w:hAnsi="Verdana" w:cs="Arial"/>
                <w:kern w:val="24"/>
                <w:sz w:val="20"/>
                <w:szCs w:val="20"/>
              </w:rPr>
              <w:t>liable to disturb asbestos, begins and to arrange a survey if existing information on the presence of asbestos in the premises is incomplete or appears unreliable.</w:t>
            </w:r>
          </w:p>
          <w:p w14:paraId="18080137" w14:textId="77777777" w:rsidR="00CA55E5" w:rsidRPr="00D9077B" w:rsidRDefault="00CA55E5" w:rsidP="00CA55E5">
            <w:pPr>
              <w:spacing w:line="276" w:lineRule="auto"/>
              <w:rPr>
                <w:rFonts w:ascii="Verdana" w:eastAsia="+mn-ea" w:hAnsi="Verdana" w:cs="Arial"/>
                <w:kern w:val="24"/>
                <w:sz w:val="20"/>
                <w:szCs w:val="20"/>
              </w:rPr>
            </w:pPr>
          </w:p>
          <w:p w14:paraId="0623550E" w14:textId="77777777" w:rsidR="00CA55E5" w:rsidRPr="00D9077B" w:rsidRDefault="00CA55E5" w:rsidP="00CA55E5">
            <w:pPr>
              <w:spacing w:line="276" w:lineRule="auto"/>
              <w:rPr>
                <w:rFonts w:ascii="Verdana" w:eastAsia="+mn-ea" w:hAnsi="Verdana" w:cs="Arial"/>
                <w:b/>
                <w:bCs/>
                <w:kern w:val="24"/>
                <w:sz w:val="20"/>
                <w:szCs w:val="20"/>
                <w:u w:val="single"/>
              </w:rPr>
            </w:pPr>
            <w:r w:rsidRPr="00D9077B">
              <w:rPr>
                <w:rFonts w:ascii="Verdana" w:eastAsia="+mn-ea" w:hAnsi="Verdana" w:cs="Arial"/>
                <w:b/>
                <w:bCs/>
                <w:kern w:val="24"/>
                <w:sz w:val="20"/>
                <w:szCs w:val="20"/>
                <w:u w:val="single"/>
              </w:rPr>
              <w:t>Key Responsibilities</w:t>
            </w:r>
          </w:p>
          <w:p w14:paraId="1482A4CC" w14:textId="77777777" w:rsidR="00CA55E5" w:rsidRPr="00D9077B" w:rsidRDefault="00CA55E5" w:rsidP="00CA55E5">
            <w:pPr>
              <w:spacing w:line="276" w:lineRule="auto"/>
              <w:rPr>
                <w:rFonts w:ascii="Verdana" w:eastAsia="+mn-ea" w:hAnsi="Verdana" w:cs="Arial"/>
                <w:kern w:val="24"/>
                <w:sz w:val="20"/>
                <w:szCs w:val="20"/>
              </w:rPr>
            </w:pPr>
          </w:p>
          <w:p w14:paraId="72F8EE1D"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Asbestos Surveyors must work safely, methodically and in full accordance with the HSE Guidance (HSG264) and their Technical Manual at all times.</w:t>
            </w:r>
          </w:p>
          <w:p w14:paraId="52D3BDBA"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Carry out directed bulk-sampling, Management Surveys, Refurbishment and Demolition Surveys in occupied and void Properties.</w:t>
            </w:r>
          </w:p>
          <w:p w14:paraId="202277B1" w14:textId="023B049A"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 xml:space="preserve">Carry out Management surveys and </w:t>
            </w:r>
            <w:r w:rsidR="00D9077B" w:rsidRPr="00D9077B">
              <w:rPr>
                <w:rFonts w:ascii="Verdana" w:eastAsia="+mn-ea" w:hAnsi="Verdana" w:cs="Arial"/>
                <w:kern w:val="24"/>
                <w:sz w:val="20"/>
                <w:szCs w:val="20"/>
              </w:rPr>
              <w:t>reinspection’s</w:t>
            </w:r>
            <w:r w:rsidRPr="00D9077B">
              <w:rPr>
                <w:rFonts w:ascii="Verdana" w:eastAsia="+mn-ea" w:hAnsi="Verdana" w:cs="Arial"/>
                <w:kern w:val="24"/>
                <w:sz w:val="20"/>
                <w:szCs w:val="20"/>
              </w:rPr>
              <w:t xml:space="preserve"> within communal (non-domestic) areas of Buildings and Premises.</w:t>
            </w:r>
          </w:p>
          <w:p w14:paraId="65568316"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 xml:space="preserve">Provide expert advice, recommendations and guidance to City Building Staff and external Clients. </w:t>
            </w:r>
          </w:p>
          <w:p w14:paraId="42EFCF44"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Carry out a site-specific risk assessment including ladder and RPE inspections before every job. Complete all site paperwork and electronic forms accurately on-site, record ACMs using AlphaTracker software and draw accurate site plans.</w:t>
            </w:r>
          </w:p>
          <w:p w14:paraId="04EF293E"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Attend and successfully complete all training courses required by City Building and the Survey Section including virtual / online courses and attend all mandatory toolbox talks.</w:t>
            </w:r>
          </w:p>
          <w:p w14:paraId="660DD237"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Successfully complete several site-audits per year in each Survey discipline they are approved for.</w:t>
            </w:r>
          </w:p>
          <w:p w14:paraId="3B4665A4"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Use, maintain, clean and store personal protective equipment (PPE) and respiratory protective equipment (RPE) to protect against asbestos exposure.</w:t>
            </w:r>
          </w:p>
          <w:p w14:paraId="16B6205E" w14:textId="77777777" w:rsidR="00CA55E5" w:rsidRPr="00D9077B" w:rsidRDefault="00CA55E5" w:rsidP="00CA55E5">
            <w:pPr>
              <w:pStyle w:val="ListParagraph"/>
              <w:numPr>
                <w:ilvl w:val="0"/>
                <w:numId w:val="19"/>
              </w:numPr>
              <w:spacing w:line="276" w:lineRule="auto"/>
              <w:rPr>
                <w:rFonts w:ascii="Verdana" w:eastAsia="+mn-ea" w:hAnsi="Verdana" w:cs="Arial"/>
                <w:kern w:val="24"/>
                <w:sz w:val="20"/>
                <w:szCs w:val="20"/>
              </w:rPr>
            </w:pPr>
            <w:r w:rsidRPr="00D9077B">
              <w:rPr>
                <w:rFonts w:ascii="Verdana" w:eastAsia="+mn-ea" w:hAnsi="Verdana" w:cs="Arial"/>
                <w:kern w:val="24"/>
                <w:sz w:val="20"/>
                <w:szCs w:val="20"/>
              </w:rPr>
              <w:t>Assist the Technical Manager in any way to suit the needs of the Business such as carrying out administrative tasks, QC checking reports, re-surveying previously surveyed Properties, assisting other Surveyors or other Trades within City Building, or following any other reasonable instructions.</w:t>
            </w:r>
          </w:p>
          <w:bookmarkEnd w:id="0"/>
          <w:p w14:paraId="0B6C564D" w14:textId="77777777" w:rsidR="007964F0" w:rsidRPr="00D9077B" w:rsidRDefault="007964F0" w:rsidP="00126B8A">
            <w:pPr>
              <w:spacing w:line="276" w:lineRule="auto"/>
              <w:rPr>
                <w:rFonts w:ascii="Verdana" w:eastAsia="+mn-ea" w:hAnsi="Verdana" w:cs="Arial"/>
                <w:kern w:val="24"/>
                <w:sz w:val="20"/>
                <w:szCs w:val="20"/>
              </w:rPr>
            </w:pPr>
          </w:p>
          <w:p w14:paraId="21E0E24A" w14:textId="77777777" w:rsidR="0065163F" w:rsidRPr="00D9077B" w:rsidRDefault="0065163F" w:rsidP="00126B8A">
            <w:pPr>
              <w:spacing w:line="276" w:lineRule="auto"/>
              <w:rPr>
                <w:rFonts w:ascii="Verdana" w:hAnsi="Verdana"/>
                <w:sz w:val="20"/>
                <w:szCs w:val="20"/>
              </w:rPr>
            </w:pPr>
          </w:p>
          <w:p w14:paraId="5366BE74" w14:textId="77777777" w:rsidR="00A628E1" w:rsidRPr="00D9077B" w:rsidRDefault="00AA0195" w:rsidP="00A628E1">
            <w:pPr>
              <w:spacing w:line="276" w:lineRule="auto"/>
              <w:rPr>
                <w:rFonts w:ascii="Verdana" w:hAnsi="Verdana"/>
                <w:i/>
                <w:iCs/>
                <w:sz w:val="18"/>
                <w:szCs w:val="18"/>
              </w:rPr>
            </w:pPr>
            <w:r w:rsidRPr="00D9077B">
              <w:rPr>
                <w:rFonts w:ascii="Verdana" w:hAnsi="Verdana"/>
                <w:i/>
                <w:iCs/>
                <w:sz w:val="18"/>
                <w:szCs w:val="18"/>
              </w:rPr>
              <w:t>At the date of preparation this role profile provides a comprehensive overview of the position. It is not an exhaustive list of all possible duties, and it is recognised that this role may evolve over time. Consequently, this is not a contractual document, and the post holder will be required to perform any other duties to the equivalent level that are necessary to fulfil the purpose of the job.</w:t>
            </w:r>
          </w:p>
          <w:p w14:paraId="302747F4" w14:textId="0FB09726" w:rsidR="00811197" w:rsidRPr="00D9077B" w:rsidRDefault="00811197" w:rsidP="00A628E1">
            <w:pPr>
              <w:spacing w:line="276" w:lineRule="auto"/>
              <w:rPr>
                <w:rFonts w:ascii="Verdana" w:eastAsia="+mn-ea" w:hAnsi="Verdana" w:cs="Arial"/>
                <w:b/>
                <w:bCs/>
                <w:i/>
                <w:iCs/>
                <w:kern w:val="24"/>
                <w:sz w:val="20"/>
                <w:szCs w:val="20"/>
              </w:rPr>
            </w:pPr>
          </w:p>
        </w:tc>
      </w:tr>
      <w:tr w:rsidR="00B20385" w14:paraId="0F7AE7AB" w14:textId="77777777" w:rsidTr="007861A0">
        <w:trPr>
          <w:trHeight w:val="284"/>
        </w:trPr>
        <w:tc>
          <w:tcPr>
            <w:tcW w:w="10475" w:type="dxa"/>
            <w:gridSpan w:val="5"/>
            <w:shd w:val="clear" w:color="auto" w:fill="BFBFBF" w:themeFill="background1" w:themeFillShade="BF"/>
          </w:tcPr>
          <w:p w14:paraId="1D598CCA" w14:textId="6E1F8D28" w:rsidR="00B20385" w:rsidRPr="00E57503" w:rsidRDefault="00D2444F" w:rsidP="00126B8A">
            <w:pPr>
              <w:spacing w:line="276" w:lineRule="auto"/>
              <w:rPr>
                <w:rFonts w:ascii="Verdana" w:eastAsia="+mn-ea" w:hAnsi="Verdana" w:cs="Arial"/>
                <w:b/>
                <w:bCs/>
                <w:kern w:val="24"/>
                <w:sz w:val="21"/>
                <w:szCs w:val="21"/>
              </w:rPr>
            </w:pPr>
            <w:r>
              <w:rPr>
                <w:rFonts w:ascii="Verdana" w:eastAsia="+mn-ea" w:hAnsi="Verdana" w:cs="Arial"/>
                <w:b/>
                <w:bCs/>
                <w:kern w:val="24"/>
                <w:sz w:val="21"/>
                <w:szCs w:val="21"/>
              </w:rPr>
              <w:t>Role Outputs</w:t>
            </w:r>
          </w:p>
        </w:tc>
      </w:tr>
      <w:tr w:rsidR="007861A0" w14:paraId="6A48092D" w14:textId="77777777" w:rsidTr="00010059">
        <w:trPr>
          <w:trHeight w:val="284"/>
        </w:trPr>
        <w:tc>
          <w:tcPr>
            <w:tcW w:w="2960" w:type="dxa"/>
            <w:gridSpan w:val="2"/>
            <w:shd w:val="clear" w:color="auto" w:fill="auto"/>
          </w:tcPr>
          <w:p w14:paraId="6B7D9BA9" w14:textId="2789B576" w:rsidR="007861A0" w:rsidRPr="00E57503" w:rsidRDefault="003673A8"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Role Output</w:t>
            </w:r>
            <w:r w:rsidR="00191EAD" w:rsidRPr="00E57503">
              <w:rPr>
                <w:rFonts w:ascii="Verdana" w:eastAsia="+mn-ea" w:hAnsi="Verdana" w:cs="Arial"/>
                <w:b/>
                <w:bCs/>
                <w:kern w:val="24"/>
                <w:sz w:val="21"/>
                <w:szCs w:val="21"/>
              </w:rPr>
              <w:t>:</w:t>
            </w:r>
          </w:p>
        </w:tc>
        <w:tc>
          <w:tcPr>
            <w:tcW w:w="7515" w:type="dxa"/>
            <w:gridSpan w:val="3"/>
            <w:shd w:val="clear" w:color="auto" w:fill="auto"/>
          </w:tcPr>
          <w:p w14:paraId="4CC986DF" w14:textId="06D4D399" w:rsidR="007861A0" w:rsidRPr="00E57503" w:rsidRDefault="007861A0"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Includes the Requirement to:</w:t>
            </w:r>
          </w:p>
        </w:tc>
      </w:tr>
      <w:tr w:rsidR="00CA55E5" w14:paraId="7A82C580" w14:textId="77777777" w:rsidTr="0086348D">
        <w:trPr>
          <w:trHeight w:val="284"/>
        </w:trPr>
        <w:tc>
          <w:tcPr>
            <w:tcW w:w="2960" w:type="dxa"/>
            <w:gridSpan w:val="2"/>
            <w:shd w:val="clear" w:color="auto" w:fill="auto"/>
          </w:tcPr>
          <w:p w14:paraId="6FBC71DD" w14:textId="0ED91595" w:rsidR="00CA55E5"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Safe Asbestos Surveying and Bulk Sampling</w:t>
            </w:r>
          </w:p>
        </w:tc>
        <w:tc>
          <w:tcPr>
            <w:tcW w:w="7515" w:type="dxa"/>
            <w:gridSpan w:val="3"/>
            <w:shd w:val="clear" w:color="auto" w:fill="auto"/>
            <w:vAlign w:val="center"/>
          </w:tcPr>
          <w:p w14:paraId="4307E667" w14:textId="77777777" w:rsidR="00CA55E5" w:rsidRPr="009E0DBD" w:rsidRDefault="00CA55E5" w:rsidP="00CA55E5">
            <w:pPr>
              <w:pStyle w:val="ListParagraph"/>
              <w:numPr>
                <w:ilvl w:val="0"/>
                <w:numId w:val="20"/>
              </w:num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Adhere to Safety Standards, follow Health </w:t>
            </w:r>
            <w:r>
              <w:rPr>
                <w:rFonts w:ascii="Verdana" w:eastAsia="+mn-ea" w:hAnsi="Verdana" w:cs="Arial"/>
                <w:kern w:val="24"/>
                <w:sz w:val="20"/>
                <w:szCs w:val="20"/>
              </w:rPr>
              <w:t>and</w:t>
            </w:r>
            <w:r w:rsidRPr="009E0DBD">
              <w:rPr>
                <w:rFonts w:ascii="Verdana" w:eastAsia="+mn-ea" w:hAnsi="Verdana" w:cs="Arial"/>
                <w:kern w:val="24"/>
                <w:sz w:val="20"/>
                <w:szCs w:val="20"/>
              </w:rPr>
              <w:t xml:space="preserve"> Safety procedures and risk management protocols to ensure safe working conditions and compliance with HSE Guidance.</w:t>
            </w:r>
          </w:p>
          <w:p w14:paraId="211ECC18" w14:textId="77777777" w:rsidR="00CA55E5" w:rsidRPr="009E0DBD" w:rsidRDefault="00CA55E5" w:rsidP="00CA55E5">
            <w:pPr>
              <w:pStyle w:val="ListParagraph"/>
              <w:numPr>
                <w:ilvl w:val="0"/>
                <w:numId w:val="20"/>
              </w:numPr>
              <w:spacing w:line="276" w:lineRule="auto"/>
              <w:rPr>
                <w:rFonts w:ascii="Verdana" w:eastAsia="+mn-ea" w:hAnsi="Verdana" w:cs="Arial"/>
                <w:kern w:val="24"/>
                <w:sz w:val="20"/>
                <w:szCs w:val="20"/>
              </w:rPr>
            </w:pPr>
            <w:r w:rsidRPr="009E0DBD">
              <w:rPr>
                <w:rFonts w:ascii="Verdana" w:eastAsia="+mn-ea" w:hAnsi="Verdana" w:cs="Arial"/>
                <w:kern w:val="24"/>
                <w:sz w:val="20"/>
                <w:szCs w:val="20"/>
              </w:rPr>
              <w:t>Properly wear and maintain Respiratory Protective Equipment (RPE) and Personal Protective Equipment (PPE) at all times to protect yourself from asbestos exposure. This includes inspecting, cleaning, and correctly wearing a half-mask or full-face RPE as required. Regular face-fitting is mandatory.</w:t>
            </w:r>
          </w:p>
          <w:p w14:paraId="358883EB" w14:textId="77777777" w:rsidR="00CA55E5" w:rsidRPr="009E0DBD" w:rsidRDefault="00CA55E5" w:rsidP="00CA55E5">
            <w:pPr>
              <w:pStyle w:val="ListParagraph"/>
              <w:numPr>
                <w:ilvl w:val="0"/>
                <w:numId w:val="20"/>
              </w:numPr>
              <w:spacing w:line="276" w:lineRule="auto"/>
              <w:rPr>
                <w:rFonts w:ascii="Verdana" w:eastAsia="+mn-ea" w:hAnsi="Verdana" w:cs="Arial"/>
                <w:kern w:val="24"/>
                <w:sz w:val="20"/>
                <w:szCs w:val="20"/>
              </w:rPr>
            </w:pPr>
            <w:r w:rsidRPr="009E0DBD">
              <w:rPr>
                <w:rFonts w:ascii="Verdana" w:eastAsia="+mn-ea" w:hAnsi="Verdana" w:cs="Arial"/>
                <w:kern w:val="24"/>
                <w:sz w:val="20"/>
                <w:szCs w:val="20"/>
              </w:rPr>
              <w:lastRenderedPageBreak/>
              <w:t>Follow site-specific Risk Assessments to assess and mitigate hazards before and during work. Identify new or emerging risks and take necessary actions.</w:t>
            </w:r>
          </w:p>
          <w:p w14:paraId="2B691CCE" w14:textId="5139A7FC" w:rsidR="00CA55E5" w:rsidRPr="005E4D29" w:rsidRDefault="00CA55E5" w:rsidP="00CA55E5">
            <w:pPr>
              <w:pStyle w:val="BodyText"/>
              <w:numPr>
                <w:ilvl w:val="0"/>
                <w:numId w:val="10"/>
              </w:numPr>
              <w:tabs>
                <w:tab w:val="left" w:pos="284"/>
              </w:tabs>
              <w:autoSpaceDE/>
              <w:autoSpaceDN/>
              <w:rPr>
                <w:rFonts w:ascii="Verdana" w:hAnsi="Verdana"/>
                <w:sz w:val="20"/>
                <w:szCs w:val="20"/>
              </w:rPr>
            </w:pPr>
            <w:r w:rsidRPr="009E0DBD">
              <w:rPr>
                <w:rFonts w:ascii="Verdana" w:eastAsia="+mn-ea" w:hAnsi="Verdana"/>
                <w:kern w:val="24"/>
                <w:sz w:val="20"/>
                <w:szCs w:val="20"/>
              </w:rPr>
              <w:t>Manage tasks professionally and methodically following your training and utilising your skills, knowledge and experience.</w:t>
            </w:r>
          </w:p>
        </w:tc>
      </w:tr>
      <w:tr w:rsidR="00CA55E5" w14:paraId="1705E6CB" w14:textId="77777777" w:rsidTr="0086348D">
        <w:trPr>
          <w:trHeight w:val="284"/>
        </w:trPr>
        <w:tc>
          <w:tcPr>
            <w:tcW w:w="2960" w:type="dxa"/>
            <w:gridSpan w:val="2"/>
            <w:shd w:val="clear" w:color="auto" w:fill="auto"/>
          </w:tcPr>
          <w:p w14:paraId="2B50D6FF" w14:textId="70C03F99" w:rsidR="00CA55E5" w:rsidRPr="00C1423A"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lastRenderedPageBreak/>
              <w:t>Personal Safety and Hygiene</w:t>
            </w:r>
          </w:p>
        </w:tc>
        <w:tc>
          <w:tcPr>
            <w:tcW w:w="7515" w:type="dxa"/>
            <w:gridSpan w:val="3"/>
            <w:shd w:val="clear" w:color="auto" w:fill="auto"/>
            <w:vAlign w:val="center"/>
          </w:tcPr>
          <w:p w14:paraId="40F1D6C1" w14:textId="77777777" w:rsidR="00CA55E5" w:rsidRPr="009E0DBD" w:rsidRDefault="00CA55E5" w:rsidP="00CA55E5">
            <w:pPr>
              <w:pStyle w:val="BodyText"/>
              <w:numPr>
                <w:ilvl w:val="0"/>
                <w:numId w:val="18"/>
              </w:numPr>
              <w:tabs>
                <w:tab w:val="left" w:pos="284"/>
              </w:tabs>
              <w:spacing w:line="276" w:lineRule="auto"/>
              <w:rPr>
                <w:rFonts w:ascii="Verdana" w:hAnsi="Verdana"/>
                <w:sz w:val="20"/>
                <w:szCs w:val="20"/>
              </w:rPr>
            </w:pPr>
            <w:r w:rsidRPr="009E0DBD">
              <w:rPr>
                <w:rFonts w:ascii="Verdana" w:hAnsi="Verdana"/>
                <w:sz w:val="20"/>
                <w:szCs w:val="20"/>
              </w:rPr>
              <w:t>Maintain, clean, and inspect all provided personal protective equipment (PPE) and respiratory protective equipment (RPE), ensuring it is used correctly throughout the workday.</w:t>
            </w:r>
          </w:p>
          <w:p w14:paraId="6799EC2A" w14:textId="18C86E27" w:rsidR="00CA55E5" w:rsidRPr="00D2444F" w:rsidRDefault="00CA55E5" w:rsidP="00CA55E5">
            <w:pPr>
              <w:pStyle w:val="BodyText"/>
              <w:numPr>
                <w:ilvl w:val="0"/>
                <w:numId w:val="10"/>
              </w:numPr>
              <w:tabs>
                <w:tab w:val="left" w:pos="284"/>
              </w:tabs>
              <w:autoSpaceDE/>
              <w:autoSpaceDN/>
              <w:rPr>
                <w:rFonts w:ascii="Verdana" w:hAnsi="Verdana"/>
                <w:sz w:val="20"/>
                <w:szCs w:val="20"/>
              </w:rPr>
            </w:pPr>
            <w:r w:rsidRPr="009E0DBD">
              <w:rPr>
                <w:rFonts w:ascii="Verdana" w:hAnsi="Verdana"/>
                <w:sz w:val="20"/>
                <w:szCs w:val="20"/>
              </w:rPr>
              <w:t>Dispose of disposable coveralls and clean any contaminated tools properly after each task to maintain a contamination-free working environment.</w:t>
            </w:r>
          </w:p>
        </w:tc>
      </w:tr>
      <w:tr w:rsidR="00CA55E5" w14:paraId="064176FF" w14:textId="77777777" w:rsidTr="0086348D">
        <w:trPr>
          <w:trHeight w:val="284"/>
        </w:trPr>
        <w:tc>
          <w:tcPr>
            <w:tcW w:w="2960" w:type="dxa"/>
            <w:gridSpan w:val="2"/>
            <w:shd w:val="clear" w:color="auto" w:fill="auto"/>
          </w:tcPr>
          <w:p w14:paraId="017744BE" w14:textId="31B0ED45" w:rsidR="00CA55E5" w:rsidRPr="00D2444F"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Health Safety, and Environmental</w:t>
            </w:r>
          </w:p>
        </w:tc>
        <w:tc>
          <w:tcPr>
            <w:tcW w:w="7515" w:type="dxa"/>
            <w:gridSpan w:val="3"/>
            <w:shd w:val="clear" w:color="auto" w:fill="auto"/>
            <w:vAlign w:val="center"/>
          </w:tcPr>
          <w:p w14:paraId="58CA6486" w14:textId="77777777" w:rsidR="00CA55E5" w:rsidRPr="009E0DBD" w:rsidRDefault="00CA55E5" w:rsidP="00CA55E5">
            <w:pPr>
              <w:pStyle w:val="BodyText"/>
              <w:numPr>
                <w:ilvl w:val="0"/>
                <w:numId w:val="18"/>
              </w:numPr>
              <w:tabs>
                <w:tab w:val="left" w:pos="284"/>
              </w:tabs>
              <w:spacing w:line="276" w:lineRule="auto"/>
              <w:rPr>
                <w:rFonts w:ascii="Verdana" w:hAnsi="Verdana"/>
                <w:sz w:val="20"/>
                <w:szCs w:val="20"/>
              </w:rPr>
            </w:pPr>
            <w:r w:rsidRPr="009E0DBD">
              <w:rPr>
                <w:rFonts w:ascii="Verdana" w:hAnsi="Verdana"/>
                <w:sz w:val="20"/>
                <w:szCs w:val="20"/>
              </w:rPr>
              <w:t>Carry out work safely in accordance with the Health and Safety at Work Act 1974 and Control of Asbestos Regulations 2012.</w:t>
            </w:r>
          </w:p>
          <w:p w14:paraId="677F401E" w14:textId="77777777" w:rsidR="00CA55E5" w:rsidRPr="009E0DBD" w:rsidRDefault="00CA55E5" w:rsidP="00CA55E5">
            <w:pPr>
              <w:pStyle w:val="BodyText"/>
              <w:numPr>
                <w:ilvl w:val="0"/>
                <w:numId w:val="18"/>
              </w:numPr>
              <w:tabs>
                <w:tab w:val="left" w:pos="284"/>
              </w:tabs>
              <w:spacing w:line="276" w:lineRule="auto"/>
              <w:rPr>
                <w:rFonts w:ascii="Verdana" w:hAnsi="Verdana"/>
                <w:sz w:val="20"/>
                <w:szCs w:val="20"/>
              </w:rPr>
            </w:pPr>
            <w:r w:rsidRPr="009E0DBD">
              <w:rPr>
                <w:rFonts w:ascii="Verdana" w:hAnsi="Verdana"/>
                <w:sz w:val="20"/>
                <w:szCs w:val="20"/>
              </w:rPr>
              <w:t>Be prepared for regular audits by City Building HSEQ Section and internal audits by the Technical Manager.</w:t>
            </w:r>
          </w:p>
          <w:p w14:paraId="17CBBE21" w14:textId="77777777" w:rsidR="00CA55E5" w:rsidRPr="009E0DBD" w:rsidRDefault="00CA55E5" w:rsidP="00CA55E5">
            <w:pPr>
              <w:pStyle w:val="BodyText"/>
              <w:numPr>
                <w:ilvl w:val="0"/>
                <w:numId w:val="18"/>
              </w:numPr>
              <w:tabs>
                <w:tab w:val="left" w:pos="284"/>
              </w:tabs>
              <w:spacing w:line="276" w:lineRule="auto"/>
              <w:rPr>
                <w:rFonts w:ascii="Verdana" w:hAnsi="Verdana"/>
                <w:sz w:val="20"/>
                <w:szCs w:val="20"/>
              </w:rPr>
            </w:pPr>
            <w:r w:rsidRPr="009E0DBD">
              <w:rPr>
                <w:rFonts w:ascii="Verdana" w:hAnsi="Verdana"/>
                <w:sz w:val="20"/>
                <w:szCs w:val="20"/>
              </w:rPr>
              <w:t>Report all Incidents, Accidents and near-misses at the earliest opportunity.</w:t>
            </w:r>
          </w:p>
          <w:p w14:paraId="5794E5D1" w14:textId="7E49BBCB" w:rsidR="00CA55E5" w:rsidRPr="00D2444F" w:rsidRDefault="00CA55E5" w:rsidP="00CA55E5">
            <w:pPr>
              <w:pStyle w:val="ListParagraph"/>
              <w:numPr>
                <w:ilvl w:val="0"/>
                <w:numId w:val="10"/>
              </w:numPr>
              <w:spacing w:line="276" w:lineRule="auto"/>
              <w:rPr>
                <w:rFonts w:ascii="Verdana" w:eastAsia="+mn-ea" w:hAnsi="Verdana" w:cs="Arial"/>
                <w:kern w:val="24"/>
                <w:sz w:val="20"/>
                <w:szCs w:val="20"/>
              </w:rPr>
            </w:pPr>
            <w:r w:rsidRPr="009E0DBD">
              <w:rPr>
                <w:rFonts w:ascii="Verdana" w:hAnsi="Verdana"/>
                <w:sz w:val="20"/>
                <w:szCs w:val="20"/>
              </w:rPr>
              <w:t>You will ensure that all waste materials are disposed of responsibly and in accordance with environmental regulations, recycling or reusing materials wherever possible.</w:t>
            </w:r>
          </w:p>
        </w:tc>
      </w:tr>
      <w:tr w:rsidR="00CA55E5" w14:paraId="28A56203" w14:textId="77777777" w:rsidTr="0086348D">
        <w:trPr>
          <w:trHeight w:val="284"/>
        </w:trPr>
        <w:tc>
          <w:tcPr>
            <w:tcW w:w="2960" w:type="dxa"/>
            <w:gridSpan w:val="2"/>
            <w:shd w:val="clear" w:color="auto" w:fill="auto"/>
          </w:tcPr>
          <w:p w14:paraId="6EDCA565" w14:textId="0A02347A" w:rsidR="00CA55E5" w:rsidRPr="00D2444F" w:rsidRDefault="00CA55E5" w:rsidP="00CA55E5">
            <w:pPr>
              <w:spacing w:line="276" w:lineRule="auto"/>
              <w:rPr>
                <w:rFonts w:ascii="Verdana" w:eastAsia="+mn-ea" w:hAnsi="Verdana" w:cs="Arial"/>
                <w:kern w:val="24"/>
                <w:sz w:val="20"/>
                <w:szCs w:val="20"/>
              </w:rPr>
            </w:pPr>
            <w:r w:rsidRPr="009E0DBD">
              <w:rPr>
                <w:rFonts w:ascii="Verdana" w:hAnsi="Verdana" w:cs="Arial"/>
                <w:sz w:val="20"/>
                <w:szCs w:val="20"/>
              </w:rPr>
              <w:t>Compliance with professional, regulatory, statutory, and corporate requirements.</w:t>
            </w:r>
          </w:p>
        </w:tc>
        <w:tc>
          <w:tcPr>
            <w:tcW w:w="7515" w:type="dxa"/>
            <w:gridSpan w:val="3"/>
            <w:shd w:val="clear" w:color="auto" w:fill="auto"/>
            <w:vAlign w:val="center"/>
          </w:tcPr>
          <w:p w14:paraId="55D07229" w14:textId="77777777" w:rsidR="00CA55E5" w:rsidRDefault="00CA55E5" w:rsidP="00CA55E5">
            <w:pPr>
              <w:pStyle w:val="BodyText"/>
              <w:numPr>
                <w:ilvl w:val="0"/>
                <w:numId w:val="18"/>
              </w:numPr>
              <w:tabs>
                <w:tab w:val="left" w:pos="284"/>
              </w:tabs>
              <w:autoSpaceDE/>
              <w:rPr>
                <w:rFonts w:ascii="Verdana" w:hAnsi="Verdana"/>
                <w:sz w:val="20"/>
                <w:szCs w:val="20"/>
              </w:rPr>
            </w:pPr>
            <w:r>
              <w:rPr>
                <w:rFonts w:ascii="Verdana" w:hAnsi="Verdana"/>
                <w:sz w:val="20"/>
                <w:szCs w:val="20"/>
              </w:rPr>
              <w:t>Ensure that you are complying with internal policies, procedures, and relevant regulations.</w:t>
            </w:r>
          </w:p>
          <w:p w14:paraId="38B879AB" w14:textId="77777777" w:rsidR="00CA55E5" w:rsidRDefault="00CA55E5" w:rsidP="00CA55E5">
            <w:pPr>
              <w:pStyle w:val="BodyText"/>
              <w:numPr>
                <w:ilvl w:val="0"/>
                <w:numId w:val="18"/>
              </w:numPr>
              <w:tabs>
                <w:tab w:val="left" w:pos="284"/>
              </w:tabs>
              <w:autoSpaceDE/>
              <w:rPr>
                <w:rFonts w:ascii="Verdana" w:hAnsi="Verdana"/>
                <w:sz w:val="20"/>
                <w:szCs w:val="20"/>
              </w:rPr>
            </w:pPr>
            <w:r>
              <w:rPr>
                <w:rFonts w:ascii="Verdana" w:hAnsi="Verdana"/>
                <w:sz w:val="20"/>
                <w:szCs w:val="20"/>
              </w:rPr>
              <w:t xml:space="preserve">Comply with and implement all City Building Policies and Procedures. </w:t>
            </w:r>
          </w:p>
          <w:p w14:paraId="21C1F374" w14:textId="182068BE" w:rsidR="00CA55E5" w:rsidRPr="00B56A46" w:rsidRDefault="00CA55E5" w:rsidP="00CA55E5">
            <w:pPr>
              <w:pStyle w:val="BodyText"/>
              <w:numPr>
                <w:ilvl w:val="0"/>
                <w:numId w:val="10"/>
              </w:numPr>
              <w:tabs>
                <w:tab w:val="left" w:pos="284"/>
              </w:tabs>
              <w:autoSpaceDE/>
              <w:autoSpaceDN/>
              <w:rPr>
                <w:rFonts w:ascii="Verdana" w:hAnsi="Verdana"/>
                <w:sz w:val="20"/>
                <w:szCs w:val="20"/>
              </w:rPr>
            </w:pPr>
            <w:r>
              <w:rPr>
                <w:rFonts w:ascii="Verdana" w:hAnsi="Verdana"/>
                <w:sz w:val="20"/>
                <w:szCs w:val="20"/>
              </w:rPr>
              <w:t>Act ethically and with integrity</w:t>
            </w:r>
          </w:p>
        </w:tc>
      </w:tr>
      <w:tr w:rsidR="00CA55E5" w14:paraId="7BA43823" w14:textId="77777777" w:rsidTr="0086348D">
        <w:trPr>
          <w:trHeight w:val="284"/>
        </w:trPr>
        <w:tc>
          <w:tcPr>
            <w:tcW w:w="2960" w:type="dxa"/>
            <w:gridSpan w:val="2"/>
            <w:shd w:val="clear" w:color="auto" w:fill="auto"/>
          </w:tcPr>
          <w:p w14:paraId="0FECF51A" w14:textId="77777777" w:rsidR="00CA55E5" w:rsidRPr="009E0DBD"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General</w:t>
            </w:r>
          </w:p>
          <w:p w14:paraId="10839594" w14:textId="77777777" w:rsidR="00CA55E5" w:rsidRPr="009E0DBD" w:rsidRDefault="00CA55E5" w:rsidP="00CA55E5">
            <w:pPr>
              <w:spacing w:line="276" w:lineRule="auto"/>
              <w:rPr>
                <w:rFonts w:ascii="Verdana" w:eastAsia="+mn-ea" w:hAnsi="Verdana" w:cs="Arial"/>
                <w:b/>
                <w:bCs/>
                <w:kern w:val="24"/>
                <w:sz w:val="20"/>
                <w:szCs w:val="20"/>
              </w:rPr>
            </w:pPr>
          </w:p>
          <w:p w14:paraId="2671CF00" w14:textId="2E5F0FC6" w:rsidR="00CA55E5" w:rsidRPr="00D2444F" w:rsidRDefault="00CA55E5" w:rsidP="00CA55E5">
            <w:pPr>
              <w:spacing w:line="276" w:lineRule="auto"/>
              <w:rPr>
                <w:rFonts w:ascii="Verdana" w:eastAsia="+mn-ea" w:hAnsi="Verdana" w:cs="Arial"/>
                <w:b/>
                <w:bCs/>
                <w:kern w:val="24"/>
                <w:sz w:val="20"/>
                <w:szCs w:val="20"/>
              </w:rPr>
            </w:pPr>
          </w:p>
        </w:tc>
        <w:tc>
          <w:tcPr>
            <w:tcW w:w="7515" w:type="dxa"/>
            <w:gridSpan w:val="3"/>
            <w:shd w:val="clear" w:color="auto" w:fill="auto"/>
            <w:vAlign w:val="center"/>
          </w:tcPr>
          <w:p w14:paraId="6CEBA583" w14:textId="77777777" w:rsidR="00CA55E5" w:rsidRPr="009E0DBD" w:rsidRDefault="00CA55E5" w:rsidP="00CA55E5">
            <w:pPr>
              <w:pStyle w:val="BodyText"/>
              <w:numPr>
                <w:ilvl w:val="0"/>
                <w:numId w:val="5"/>
              </w:numPr>
              <w:tabs>
                <w:tab w:val="left" w:pos="284"/>
              </w:tabs>
              <w:spacing w:line="276" w:lineRule="auto"/>
              <w:rPr>
                <w:rFonts w:ascii="Verdana" w:hAnsi="Verdana"/>
                <w:sz w:val="20"/>
                <w:szCs w:val="20"/>
              </w:rPr>
            </w:pPr>
            <w:r w:rsidRPr="009E0DBD">
              <w:rPr>
                <w:rFonts w:ascii="Verdana" w:hAnsi="Verdana"/>
                <w:sz w:val="20"/>
                <w:szCs w:val="20"/>
              </w:rPr>
              <w:t>Attend all Training, Meetings, and Toolbox Talks assigned to your role.</w:t>
            </w:r>
          </w:p>
          <w:p w14:paraId="27397173" w14:textId="77777777" w:rsidR="00CA55E5" w:rsidRPr="009E0DBD" w:rsidRDefault="00CA55E5" w:rsidP="00CA55E5">
            <w:pPr>
              <w:pStyle w:val="BodyText"/>
              <w:numPr>
                <w:ilvl w:val="0"/>
                <w:numId w:val="5"/>
              </w:numPr>
              <w:tabs>
                <w:tab w:val="left" w:pos="284"/>
              </w:tabs>
              <w:spacing w:line="276" w:lineRule="auto"/>
              <w:rPr>
                <w:rFonts w:ascii="Verdana" w:hAnsi="Verdana"/>
                <w:sz w:val="20"/>
                <w:szCs w:val="20"/>
              </w:rPr>
            </w:pPr>
            <w:r w:rsidRPr="009E0DBD">
              <w:rPr>
                <w:rFonts w:ascii="Verdana" w:hAnsi="Verdana"/>
                <w:sz w:val="20"/>
                <w:szCs w:val="20"/>
              </w:rPr>
              <w:t>Complete all compulsory GOLD and Safety Media training for your role.</w:t>
            </w:r>
          </w:p>
          <w:p w14:paraId="771F0232" w14:textId="61C2211E" w:rsidR="00CA55E5" w:rsidRPr="00D2444F" w:rsidRDefault="00CA55E5" w:rsidP="00CA55E5">
            <w:pPr>
              <w:pStyle w:val="ListParagraph"/>
              <w:numPr>
                <w:ilvl w:val="0"/>
                <w:numId w:val="10"/>
              </w:numPr>
              <w:spacing w:line="276" w:lineRule="auto"/>
              <w:rPr>
                <w:rFonts w:ascii="Verdana" w:eastAsia="+mn-ea" w:hAnsi="Verdana" w:cs="Arial"/>
                <w:b/>
                <w:bCs/>
                <w:kern w:val="24"/>
                <w:sz w:val="20"/>
                <w:szCs w:val="20"/>
              </w:rPr>
            </w:pPr>
            <w:r>
              <w:rPr>
                <w:rFonts w:ascii="Verdana" w:hAnsi="Verdana"/>
                <w:sz w:val="20"/>
                <w:szCs w:val="20"/>
              </w:rPr>
              <w:t>Establish, develop, and maintain effective working relationships with all work colleagues, clients, and stakeholders.</w:t>
            </w:r>
          </w:p>
        </w:tc>
      </w:tr>
      <w:tr w:rsidR="00CA55E5" w14:paraId="716E006B" w14:textId="77777777" w:rsidTr="007861A0">
        <w:trPr>
          <w:trHeight w:val="284"/>
        </w:trPr>
        <w:tc>
          <w:tcPr>
            <w:tcW w:w="10475" w:type="dxa"/>
            <w:gridSpan w:val="5"/>
            <w:shd w:val="clear" w:color="auto" w:fill="BFBFBF" w:themeFill="background1" w:themeFillShade="BF"/>
          </w:tcPr>
          <w:p w14:paraId="603F24A7" w14:textId="1EDAEC14" w:rsidR="00CA55E5" w:rsidRPr="00E57503" w:rsidRDefault="00CA55E5" w:rsidP="00CA55E5">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Key Behaviours and Competencies </w:t>
            </w:r>
          </w:p>
        </w:tc>
      </w:tr>
      <w:tr w:rsidR="00CA55E5" w14:paraId="076745A3" w14:textId="77777777" w:rsidTr="009F21CC">
        <w:trPr>
          <w:trHeight w:val="284"/>
        </w:trPr>
        <w:tc>
          <w:tcPr>
            <w:tcW w:w="10475" w:type="dxa"/>
            <w:gridSpan w:val="5"/>
            <w:shd w:val="clear" w:color="auto" w:fill="auto"/>
          </w:tcPr>
          <w:p w14:paraId="2412FC56" w14:textId="7137AD2E" w:rsidR="00CA55E5" w:rsidRPr="00E57503" w:rsidRDefault="00CA55E5" w:rsidP="00CA55E5">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Our </w:t>
            </w:r>
            <w:r>
              <w:rPr>
                <w:rFonts w:ascii="Verdana" w:eastAsia="+mn-ea" w:hAnsi="Verdana" w:cs="Arial"/>
                <w:b/>
                <w:bCs/>
                <w:kern w:val="24"/>
                <w:sz w:val="20"/>
                <w:szCs w:val="20"/>
              </w:rPr>
              <w:t>Admin Assistant</w:t>
            </w:r>
            <w:r w:rsidRPr="00E57503">
              <w:rPr>
                <w:rFonts w:ascii="Verdana" w:eastAsia="+mn-ea" w:hAnsi="Verdana" w:cs="Arial"/>
                <w:b/>
                <w:bCs/>
                <w:kern w:val="24"/>
                <w:sz w:val="21"/>
                <w:szCs w:val="21"/>
              </w:rPr>
              <w:t xml:space="preserve"> will demonstrate the following behaviours and competencies:</w:t>
            </w:r>
          </w:p>
        </w:tc>
      </w:tr>
      <w:tr w:rsidR="00CA55E5" w14:paraId="657CA2A1" w14:textId="77777777" w:rsidTr="00010059">
        <w:trPr>
          <w:trHeight w:val="284"/>
        </w:trPr>
        <w:tc>
          <w:tcPr>
            <w:tcW w:w="2960" w:type="dxa"/>
            <w:gridSpan w:val="2"/>
            <w:shd w:val="clear" w:color="auto" w:fill="auto"/>
          </w:tcPr>
          <w:p w14:paraId="33A0E44D" w14:textId="5F632DD7" w:rsidR="00CA55E5" w:rsidRPr="00E57503" w:rsidRDefault="00CA55E5" w:rsidP="00CA55E5">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Behaviours and Competencies:</w:t>
            </w:r>
          </w:p>
        </w:tc>
        <w:tc>
          <w:tcPr>
            <w:tcW w:w="7515" w:type="dxa"/>
            <w:gridSpan w:val="3"/>
            <w:shd w:val="clear" w:color="auto" w:fill="auto"/>
          </w:tcPr>
          <w:p w14:paraId="32DD0E5C" w14:textId="43DB77D6" w:rsidR="00CA55E5" w:rsidRPr="00E57503" w:rsidRDefault="00CA55E5" w:rsidP="00CA55E5">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Includes the Requirement to: </w:t>
            </w:r>
          </w:p>
        </w:tc>
      </w:tr>
      <w:tr w:rsidR="00CA55E5" w14:paraId="512CD91A" w14:textId="77777777" w:rsidTr="00F716D1">
        <w:trPr>
          <w:trHeight w:val="284"/>
        </w:trPr>
        <w:tc>
          <w:tcPr>
            <w:tcW w:w="2960" w:type="dxa"/>
            <w:gridSpan w:val="2"/>
            <w:shd w:val="clear" w:color="auto" w:fill="auto"/>
          </w:tcPr>
          <w:p w14:paraId="3E6541D3" w14:textId="608458D6" w:rsidR="00CA55E5" w:rsidRPr="00D101DC"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Technical Competence </w:t>
            </w:r>
          </w:p>
        </w:tc>
        <w:tc>
          <w:tcPr>
            <w:tcW w:w="7515" w:type="dxa"/>
            <w:gridSpan w:val="3"/>
            <w:shd w:val="clear" w:color="auto" w:fill="auto"/>
            <w:vAlign w:val="center"/>
          </w:tcPr>
          <w:p w14:paraId="4C31860A" w14:textId="77777777" w:rsidR="00CA55E5" w:rsidRPr="009E0DBD" w:rsidRDefault="00CA55E5" w:rsidP="00CA55E5">
            <w:pPr>
              <w:pStyle w:val="ListParagraph"/>
              <w:numPr>
                <w:ilvl w:val="0"/>
                <w:numId w:val="21"/>
              </w:numPr>
              <w:spacing w:line="276" w:lineRule="auto"/>
              <w:rPr>
                <w:rFonts w:ascii="Verdana" w:eastAsia="+mn-ea" w:hAnsi="Verdana" w:cs="Arial"/>
                <w:b/>
                <w:bCs/>
                <w:kern w:val="24"/>
                <w:sz w:val="21"/>
                <w:szCs w:val="21"/>
              </w:rPr>
            </w:pPr>
            <w:r w:rsidRPr="009E0DBD">
              <w:rPr>
                <w:rFonts w:ascii="Verdana" w:eastAsia="+mn-ea" w:hAnsi="Verdana" w:cs="Arial"/>
                <w:kern w:val="24"/>
                <w:sz w:val="20"/>
                <w:szCs w:val="20"/>
              </w:rPr>
              <w:t xml:space="preserve">Be fully competent in using PPE and RPE correctly and consistently. </w:t>
            </w:r>
          </w:p>
          <w:p w14:paraId="22F00A9F" w14:textId="77777777" w:rsidR="00CA55E5" w:rsidRPr="009E0DBD" w:rsidRDefault="00CA55E5" w:rsidP="00CA55E5">
            <w:pPr>
              <w:pStyle w:val="ListParagraph"/>
              <w:numPr>
                <w:ilvl w:val="0"/>
                <w:numId w:val="21"/>
              </w:numPr>
              <w:spacing w:line="276" w:lineRule="auto"/>
              <w:rPr>
                <w:rFonts w:ascii="Verdana" w:eastAsia="+mn-ea" w:hAnsi="Verdana" w:cs="Arial"/>
                <w:b/>
                <w:bCs/>
                <w:kern w:val="24"/>
                <w:sz w:val="21"/>
                <w:szCs w:val="21"/>
              </w:rPr>
            </w:pPr>
            <w:r w:rsidRPr="009E0DBD">
              <w:rPr>
                <w:rFonts w:ascii="Verdana" w:eastAsia="+mn-ea" w:hAnsi="Verdana" w:cs="Arial"/>
                <w:kern w:val="24"/>
                <w:sz w:val="20"/>
                <w:szCs w:val="20"/>
              </w:rPr>
              <w:t>Safe and compliant execution of asbestos bulk sampling techniques minimising risk of exposure to yourself and others.</w:t>
            </w:r>
          </w:p>
          <w:p w14:paraId="6DD43932" w14:textId="77777777" w:rsidR="00CA55E5" w:rsidRPr="009E0DBD" w:rsidRDefault="00CA55E5" w:rsidP="00CA55E5">
            <w:pPr>
              <w:pStyle w:val="ListParagraph"/>
              <w:numPr>
                <w:ilvl w:val="0"/>
                <w:numId w:val="2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Have sufficient training, qualifications, knowledge, experience and ability to carry out their duties in relation to the survey and to recognise their limitations.</w:t>
            </w:r>
          </w:p>
          <w:p w14:paraId="01A31F4A" w14:textId="77777777" w:rsidR="00CA55E5" w:rsidRPr="009E0DBD" w:rsidRDefault="00CA55E5" w:rsidP="00CA55E5">
            <w:pPr>
              <w:pStyle w:val="ListParagraph"/>
              <w:numPr>
                <w:ilvl w:val="0"/>
                <w:numId w:val="2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Have sufficient knowledge of the specific tasks to be undertaken and the risks which the work will entail.</w:t>
            </w:r>
          </w:p>
          <w:p w14:paraId="69F4118D" w14:textId="77777777" w:rsidR="00CA55E5" w:rsidRPr="009E0DBD" w:rsidRDefault="00CA55E5" w:rsidP="00CA55E5">
            <w:pPr>
              <w:pStyle w:val="ListParagraph"/>
              <w:numPr>
                <w:ilvl w:val="0"/>
                <w:numId w:val="2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Have training and experience in all aspects of survey work including survey planning, resources, technical specification, quality control and ACM assessment criteria.</w:t>
            </w:r>
          </w:p>
          <w:p w14:paraId="53524CDA" w14:textId="77777777" w:rsidR="00CA55E5" w:rsidRPr="009E0DBD" w:rsidRDefault="00CA55E5" w:rsidP="00CA55E5">
            <w:pPr>
              <w:pStyle w:val="ListParagraph"/>
              <w:numPr>
                <w:ilvl w:val="0"/>
                <w:numId w:val="2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Have knowledge of asbestos products (e.g. their nature, uses, hazards, sampling techniques etc) and also knowledge of building construction, construction methods, fire protection and the various uses of buildings.</w:t>
            </w:r>
          </w:p>
          <w:p w14:paraId="175B2B74" w14:textId="77777777" w:rsidR="00CA55E5" w:rsidRPr="009E0DBD" w:rsidRDefault="00CA55E5" w:rsidP="00CA55E5">
            <w:pPr>
              <w:pStyle w:val="ListParagraph"/>
              <w:numPr>
                <w:ilvl w:val="0"/>
                <w:numId w:val="2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Be aware of the different forms of building construction (e.g. system build, traditional, industrial etc) and how construction techniques affect asbestos use. </w:t>
            </w:r>
          </w:p>
          <w:p w14:paraId="1F9EB5F8" w14:textId="77777777" w:rsidR="00CA55E5" w:rsidRPr="009E0DBD" w:rsidRDefault="00CA55E5" w:rsidP="00CA55E5">
            <w:pPr>
              <w:pStyle w:val="ListParagraph"/>
              <w:numPr>
                <w:ilvl w:val="0"/>
                <w:numId w:val="21"/>
              </w:numPr>
              <w:spacing w:line="276" w:lineRule="auto"/>
              <w:rPr>
                <w:rFonts w:ascii="Verdana" w:eastAsia="+mn-ea" w:hAnsi="Verdana" w:cs="Arial"/>
                <w:kern w:val="24"/>
                <w:sz w:val="20"/>
                <w:szCs w:val="20"/>
              </w:rPr>
            </w:pPr>
            <w:r w:rsidRPr="009E0DBD">
              <w:rPr>
                <w:rFonts w:ascii="Verdana" w:eastAsia="+mn-ea" w:hAnsi="Verdana" w:cs="Arial"/>
                <w:kern w:val="24"/>
                <w:sz w:val="20"/>
                <w:szCs w:val="20"/>
              </w:rPr>
              <w:lastRenderedPageBreak/>
              <w:t>Be aware of the range of building components and structures which contain asbestos (e.g. barge boards, chimney cowls, ducts, eaves, fascias, fire dampers, flue terminals and risers, gables, plenums, soffits, stud partitions, sandwich partitions etc).</w:t>
            </w:r>
          </w:p>
          <w:p w14:paraId="4D9B12CB" w14:textId="26B7A0BF" w:rsidR="00CA55E5" w:rsidRPr="00B56A46" w:rsidRDefault="00CA55E5" w:rsidP="00CA55E5">
            <w:pPr>
              <w:pStyle w:val="ListParagraph"/>
              <w:numPr>
                <w:ilvl w:val="0"/>
                <w:numId w:val="17"/>
              </w:numPr>
              <w:spacing w:line="276" w:lineRule="auto"/>
              <w:rPr>
                <w:rFonts w:ascii="Verdana" w:eastAsia="+mn-ea" w:hAnsi="Verdana" w:cs="Arial"/>
                <w:kern w:val="24"/>
                <w:sz w:val="20"/>
                <w:szCs w:val="20"/>
              </w:rPr>
            </w:pPr>
            <w:r w:rsidRPr="009E0DBD">
              <w:rPr>
                <w:rFonts w:ascii="Verdana" w:eastAsia="+mn-ea" w:hAnsi="Verdana" w:cs="Arial"/>
                <w:kern w:val="24"/>
                <w:sz w:val="20"/>
                <w:szCs w:val="20"/>
              </w:rPr>
              <w:t>B</w:t>
            </w:r>
            <w:r w:rsidRPr="0028205B">
              <w:rPr>
                <w:rFonts w:ascii="Verdana" w:eastAsia="+mn-ea" w:hAnsi="Verdana" w:cs="Arial"/>
                <w:kern w:val="24"/>
                <w:sz w:val="20"/>
                <w:szCs w:val="20"/>
              </w:rPr>
              <w:t xml:space="preserve">e aware that there are many unrecorded ad hoc uses of ACMs in buildings. Some uses arose simply from the convenient presence of ACMs as building and engineering materials. AIB panels and offcuts, for example, were used extensively, randomly and imaginatively as shuttering for concrete, packers around columns, spacers </w:t>
            </w:r>
            <w:r w:rsidRPr="009E0DBD">
              <w:rPr>
                <w:rFonts w:ascii="Verdana" w:eastAsia="+mn-ea" w:hAnsi="Verdana" w:cs="Arial"/>
                <w:kern w:val="24"/>
                <w:sz w:val="20"/>
                <w:szCs w:val="20"/>
              </w:rPr>
              <w:t>around window and door frames, and cavity closers.</w:t>
            </w:r>
          </w:p>
        </w:tc>
      </w:tr>
      <w:tr w:rsidR="00CA55E5" w14:paraId="73DA1690" w14:textId="77777777" w:rsidTr="00F716D1">
        <w:trPr>
          <w:trHeight w:val="284"/>
        </w:trPr>
        <w:tc>
          <w:tcPr>
            <w:tcW w:w="2960" w:type="dxa"/>
            <w:gridSpan w:val="2"/>
            <w:shd w:val="clear" w:color="auto" w:fill="auto"/>
          </w:tcPr>
          <w:p w14:paraId="20A40C29" w14:textId="72F9D655" w:rsidR="00CA55E5" w:rsidRPr="00D101DC"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lastRenderedPageBreak/>
              <w:t xml:space="preserve">Health, Safety and Environmental  </w:t>
            </w:r>
          </w:p>
        </w:tc>
        <w:tc>
          <w:tcPr>
            <w:tcW w:w="7515" w:type="dxa"/>
            <w:gridSpan w:val="3"/>
            <w:shd w:val="clear" w:color="auto" w:fill="auto"/>
            <w:vAlign w:val="center"/>
          </w:tcPr>
          <w:p w14:paraId="2887A769" w14:textId="77777777" w:rsidR="00CA55E5" w:rsidRPr="009E0DBD" w:rsidRDefault="00CA55E5" w:rsidP="00CA55E5">
            <w:pPr>
              <w:pStyle w:val="ListParagraph"/>
              <w:numPr>
                <w:ilvl w:val="0"/>
                <w:numId w:val="13"/>
              </w:numPr>
              <w:spacing w:line="276" w:lineRule="auto"/>
              <w:rPr>
                <w:rFonts w:ascii="Verdana" w:eastAsia="+mn-ea" w:hAnsi="Verdana" w:cs="Arial"/>
                <w:kern w:val="24"/>
                <w:sz w:val="20"/>
                <w:szCs w:val="20"/>
              </w:rPr>
            </w:pPr>
            <w:r w:rsidRPr="009E0DBD">
              <w:rPr>
                <w:rFonts w:ascii="Verdana" w:eastAsia="+mn-ea" w:hAnsi="Verdana" w:cs="Arial"/>
                <w:kern w:val="24"/>
                <w:sz w:val="20"/>
                <w:szCs w:val="20"/>
              </w:rPr>
              <w:t>Surveyors must exhibit a proactive approach to health and safety, taking responsibility for personal safety and that of others. This includes adhering to all safety protocols, wearing appropriate PPE/RPE, and ensuring the work area remains safe at all times.</w:t>
            </w:r>
          </w:p>
          <w:p w14:paraId="772E422E" w14:textId="77777777" w:rsidR="00CA55E5" w:rsidRPr="009E0DBD" w:rsidRDefault="00CA55E5" w:rsidP="00CA55E5">
            <w:pPr>
              <w:pStyle w:val="ListParagraph"/>
              <w:numPr>
                <w:ilvl w:val="0"/>
                <w:numId w:val="13"/>
              </w:numPr>
              <w:spacing w:line="276" w:lineRule="auto"/>
              <w:rPr>
                <w:rFonts w:ascii="Verdana" w:eastAsia="+mn-ea" w:hAnsi="Verdana" w:cs="Arial"/>
                <w:kern w:val="24"/>
                <w:sz w:val="20"/>
                <w:szCs w:val="20"/>
              </w:rPr>
            </w:pPr>
            <w:r w:rsidRPr="009E0DBD">
              <w:rPr>
                <w:rFonts w:ascii="Verdana" w:eastAsia="+mn-ea" w:hAnsi="Verdana" w:cs="Arial"/>
                <w:kern w:val="24"/>
                <w:sz w:val="20"/>
                <w:szCs w:val="20"/>
              </w:rPr>
              <w:t>Reporting all safety incidents, accidents, and near misses. Ensure that all waste is disposed of properly and in accordance with environmental regulations.</w:t>
            </w:r>
          </w:p>
          <w:p w14:paraId="507356E9" w14:textId="44ADD326" w:rsidR="00CA55E5" w:rsidRPr="00D101DC" w:rsidRDefault="00CA55E5" w:rsidP="00CA55E5">
            <w:pPr>
              <w:pStyle w:val="ListParagraph"/>
              <w:numPr>
                <w:ilvl w:val="0"/>
                <w:numId w:val="16"/>
              </w:numPr>
              <w:spacing w:line="276" w:lineRule="auto"/>
              <w:rPr>
                <w:rFonts w:ascii="Verdana" w:eastAsia="+mn-ea" w:hAnsi="Verdana" w:cs="Arial"/>
                <w:kern w:val="24"/>
                <w:sz w:val="20"/>
                <w:szCs w:val="20"/>
              </w:rPr>
            </w:pPr>
            <w:r w:rsidRPr="009E0DBD">
              <w:rPr>
                <w:rFonts w:ascii="Verdana" w:eastAsia="+mn-ea" w:hAnsi="Verdana" w:cs="Arial"/>
                <w:kern w:val="24"/>
                <w:sz w:val="20"/>
                <w:szCs w:val="20"/>
              </w:rPr>
              <w:t>A work environment that prioritises safety and minimises exposure to asbestos and other environmental hazards.</w:t>
            </w:r>
          </w:p>
        </w:tc>
      </w:tr>
      <w:tr w:rsidR="00CA55E5" w14:paraId="3B7DDE1B" w14:textId="77777777" w:rsidTr="00F716D1">
        <w:trPr>
          <w:trHeight w:val="284"/>
        </w:trPr>
        <w:tc>
          <w:tcPr>
            <w:tcW w:w="2960" w:type="dxa"/>
            <w:gridSpan w:val="2"/>
            <w:shd w:val="clear" w:color="auto" w:fill="auto"/>
          </w:tcPr>
          <w:p w14:paraId="10A07E10" w14:textId="61582382" w:rsidR="00CA55E5" w:rsidRPr="00D101DC"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Communication and Client Interaction </w:t>
            </w:r>
          </w:p>
        </w:tc>
        <w:tc>
          <w:tcPr>
            <w:tcW w:w="7515" w:type="dxa"/>
            <w:gridSpan w:val="3"/>
            <w:shd w:val="clear" w:color="auto" w:fill="auto"/>
            <w:vAlign w:val="center"/>
          </w:tcPr>
          <w:p w14:paraId="5F2BFD35" w14:textId="77777777" w:rsidR="00CA55E5" w:rsidRPr="009E0DBD"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Surveyors will communicate risks, safety procedures, and job updates to Clients, Tenants and Team members. This includes reassurances about the safety of the work being undertaken and responding to questions in a professional manner.</w:t>
            </w:r>
          </w:p>
          <w:p w14:paraId="359DD211" w14:textId="77777777" w:rsidR="00CA55E5" w:rsidRPr="009E0DBD"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Effective communication with Clients, ensuring they are kept informed and confident that all safety measures are being followed, especially when dealing with sensitive information.</w:t>
            </w:r>
          </w:p>
          <w:p w14:paraId="7810E714" w14:textId="02909AAA" w:rsidR="00CA55E5" w:rsidRPr="00C10E9E"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Positive relationships with Clients, a clear understanding of asbestos risks, and customer satisfaction with the work being carried out.</w:t>
            </w:r>
          </w:p>
        </w:tc>
      </w:tr>
      <w:tr w:rsidR="00CA55E5" w14:paraId="2FF1DA6A" w14:textId="77777777" w:rsidTr="00F716D1">
        <w:trPr>
          <w:trHeight w:val="284"/>
        </w:trPr>
        <w:tc>
          <w:tcPr>
            <w:tcW w:w="2960" w:type="dxa"/>
            <w:gridSpan w:val="2"/>
            <w:shd w:val="clear" w:color="auto" w:fill="auto"/>
          </w:tcPr>
          <w:p w14:paraId="7884AB8D" w14:textId="4DF9D12D" w:rsidR="00CA55E5" w:rsidRPr="00E944DF"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Teamwork and Collaboration  </w:t>
            </w:r>
          </w:p>
        </w:tc>
        <w:tc>
          <w:tcPr>
            <w:tcW w:w="7515" w:type="dxa"/>
            <w:gridSpan w:val="3"/>
            <w:shd w:val="clear" w:color="auto" w:fill="auto"/>
            <w:vAlign w:val="center"/>
          </w:tcPr>
          <w:p w14:paraId="742818A0" w14:textId="77777777" w:rsidR="00CA55E5" w:rsidRPr="009E0DBD"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Surveyors must work cooperatively with colleagues including other Surveyors, to complete tasks efficiently. They should also be capable of working independently when necessary, ensuring that all safety protocols and procedures are followed.</w:t>
            </w:r>
          </w:p>
          <w:p w14:paraId="14B647EC" w14:textId="41459C00" w:rsidR="00CA55E5" w:rsidRPr="00E944DF"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Smooth workflow, clear communication between team members, and efficient task completion.</w:t>
            </w:r>
          </w:p>
        </w:tc>
      </w:tr>
      <w:tr w:rsidR="00CA55E5" w14:paraId="2206B547" w14:textId="77777777" w:rsidTr="00010059">
        <w:trPr>
          <w:trHeight w:val="284"/>
        </w:trPr>
        <w:tc>
          <w:tcPr>
            <w:tcW w:w="2960" w:type="dxa"/>
            <w:gridSpan w:val="2"/>
            <w:shd w:val="clear" w:color="auto" w:fill="auto"/>
          </w:tcPr>
          <w:p w14:paraId="7C15B244" w14:textId="5CED3147" w:rsidR="00CA55E5" w:rsidRPr="00D101DC" w:rsidRDefault="00CA55E5" w:rsidP="00CA55E5">
            <w:pPr>
              <w:spacing w:line="276" w:lineRule="auto"/>
              <w:rPr>
                <w:rFonts w:ascii="Verdana" w:eastAsia="+mn-ea" w:hAnsi="Verdana" w:cs="Arial"/>
                <w:kern w:val="24"/>
                <w:sz w:val="20"/>
                <w:szCs w:val="20"/>
              </w:rPr>
            </w:pPr>
            <w:r>
              <w:rPr>
                <w:rFonts w:ascii="Verdana" w:eastAsia="+mn-ea" w:hAnsi="Verdana" w:cs="Arial"/>
                <w:kern w:val="24"/>
                <w:sz w:val="20"/>
                <w:szCs w:val="20"/>
              </w:rPr>
              <w:t>Ongoing Training and Professional Development</w:t>
            </w:r>
          </w:p>
        </w:tc>
        <w:tc>
          <w:tcPr>
            <w:tcW w:w="7515" w:type="dxa"/>
            <w:gridSpan w:val="3"/>
            <w:shd w:val="clear" w:color="auto" w:fill="auto"/>
          </w:tcPr>
          <w:p w14:paraId="158C4D85" w14:textId="77777777" w:rsidR="00CA55E5" w:rsidRDefault="00CA55E5" w:rsidP="00CA55E5">
            <w:pPr>
              <w:pStyle w:val="BodyText"/>
              <w:numPr>
                <w:ilvl w:val="0"/>
                <w:numId w:val="11"/>
              </w:numPr>
              <w:tabs>
                <w:tab w:val="left" w:pos="284"/>
              </w:tabs>
              <w:spacing w:line="276" w:lineRule="auto"/>
              <w:rPr>
                <w:rFonts w:ascii="Verdana" w:hAnsi="Verdana"/>
                <w:sz w:val="20"/>
                <w:szCs w:val="20"/>
              </w:rPr>
            </w:pPr>
            <w:r w:rsidRPr="009E0DBD">
              <w:rPr>
                <w:rFonts w:ascii="Verdana" w:hAnsi="Verdana"/>
                <w:sz w:val="20"/>
                <w:szCs w:val="20"/>
              </w:rPr>
              <w:t>Complete all necessary training including annual refresher training and all mandatory training required by City Building and the Survey Section.</w:t>
            </w:r>
          </w:p>
          <w:p w14:paraId="4286B205" w14:textId="77777777" w:rsidR="00CA55E5" w:rsidRPr="00BE3400" w:rsidRDefault="00CA55E5" w:rsidP="00CA55E5">
            <w:pPr>
              <w:pStyle w:val="ListParagraph"/>
              <w:numPr>
                <w:ilvl w:val="0"/>
                <w:numId w:val="11"/>
              </w:numPr>
              <w:spacing w:line="276" w:lineRule="auto"/>
              <w:rPr>
                <w:rFonts w:ascii="Verdana" w:eastAsia="+mn-ea" w:hAnsi="Verdana" w:cs="Arial"/>
                <w:kern w:val="24"/>
                <w:sz w:val="20"/>
                <w:szCs w:val="20"/>
              </w:rPr>
            </w:pPr>
            <w:r>
              <w:rPr>
                <w:rFonts w:ascii="Verdana" w:hAnsi="Verdana"/>
                <w:kern w:val="24"/>
                <w:sz w:val="20"/>
                <w:szCs w:val="20"/>
              </w:rPr>
              <w:t>Be open to mentorship and guidance for improvement from more experience colleagues.</w:t>
            </w:r>
          </w:p>
          <w:p w14:paraId="6764D330" w14:textId="44684754" w:rsidR="00CA55E5" w:rsidRPr="00D101DC"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hAnsi="Verdana"/>
                <w:sz w:val="20"/>
                <w:szCs w:val="20"/>
              </w:rPr>
              <w:t>Consider undertaking further education and/or training to enhance and learn new skills.</w:t>
            </w:r>
          </w:p>
        </w:tc>
      </w:tr>
      <w:tr w:rsidR="00CA55E5" w14:paraId="0407B72D" w14:textId="77777777" w:rsidTr="00F716D1">
        <w:trPr>
          <w:trHeight w:val="284"/>
        </w:trPr>
        <w:tc>
          <w:tcPr>
            <w:tcW w:w="2960" w:type="dxa"/>
            <w:gridSpan w:val="2"/>
            <w:shd w:val="clear" w:color="auto" w:fill="auto"/>
            <w:vAlign w:val="center"/>
          </w:tcPr>
          <w:p w14:paraId="76651A4A" w14:textId="6376F86C" w:rsidR="00CA55E5" w:rsidRPr="00D101DC" w:rsidRDefault="00CA55E5" w:rsidP="00CA55E5">
            <w:pPr>
              <w:spacing w:line="276" w:lineRule="auto"/>
              <w:rPr>
                <w:rFonts w:ascii="Verdana" w:eastAsia="+mn-ea" w:hAnsi="Verdana" w:cs="Arial"/>
                <w:kern w:val="24"/>
                <w:sz w:val="20"/>
                <w:szCs w:val="20"/>
              </w:rPr>
            </w:pPr>
            <w:r w:rsidRPr="009E0DBD">
              <w:rPr>
                <w:rFonts w:ascii="Verdana" w:eastAsia="+mn-ea" w:hAnsi="Verdana" w:cs="Arial"/>
                <w:kern w:val="24"/>
                <w:sz w:val="20"/>
                <w:szCs w:val="20"/>
              </w:rPr>
              <w:t>Trust and Confidentiality</w:t>
            </w:r>
          </w:p>
        </w:tc>
        <w:tc>
          <w:tcPr>
            <w:tcW w:w="7515" w:type="dxa"/>
            <w:gridSpan w:val="3"/>
            <w:shd w:val="clear" w:color="auto" w:fill="auto"/>
            <w:vAlign w:val="center"/>
          </w:tcPr>
          <w:p w14:paraId="523C49DE" w14:textId="77777777" w:rsidR="00CA55E5"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You must ensure that any sensitive information is handled confidentially and responsibly. </w:t>
            </w:r>
          </w:p>
          <w:p w14:paraId="1FAE7D40" w14:textId="5BA48983" w:rsidR="00CA55E5" w:rsidRPr="00CA55E5" w:rsidRDefault="00CA55E5" w:rsidP="00CA55E5">
            <w:pPr>
              <w:pStyle w:val="ListParagraph"/>
              <w:numPr>
                <w:ilvl w:val="0"/>
                <w:numId w:val="11"/>
              </w:numPr>
              <w:spacing w:line="276" w:lineRule="auto"/>
              <w:rPr>
                <w:rFonts w:ascii="Verdana" w:eastAsia="+mn-ea" w:hAnsi="Verdana" w:cs="Arial"/>
                <w:kern w:val="24"/>
                <w:sz w:val="20"/>
                <w:szCs w:val="20"/>
              </w:rPr>
            </w:pPr>
            <w:r w:rsidRPr="00CA55E5">
              <w:rPr>
                <w:rFonts w:ascii="Verdana" w:eastAsia="+mn-ea" w:hAnsi="Verdana" w:cs="Arial"/>
                <w:kern w:val="24"/>
                <w:sz w:val="20"/>
                <w:szCs w:val="20"/>
              </w:rPr>
              <w:t xml:space="preserve">Build and maintain trust with all stakeholders by consistently handling confidential matters with professionalism and respect. </w:t>
            </w:r>
          </w:p>
        </w:tc>
      </w:tr>
      <w:tr w:rsidR="00CA55E5" w14:paraId="787A3238" w14:textId="77777777" w:rsidTr="009104EC">
        <w:trPr>
          <w:trHeight w:val="284"/>
        </w:trPr>
        <w:tc>
          <w:tcPr>
            <w:tcW w:w="2960" w:type="dxa"/>
            <w:gridSpan w:val="2"/>
            <w:shd w:val="clear" w:color="auto" w:fill="auto"/>
          </w:tcPr>
          <w:p w14:paraId="6C98E253" w14:textId="0160E156" w:rsidR="00CA55E5" w:rsidRPr="009E0DBD" w:rsidRDefault="00CA55E5" w:rsidP="00CA55E5">
            <w:pPr>
              <w:spacing w:line="276" w:lineRule="auto"/>
              <w:rPr>
                <w:rFonts w:ascii="Verdana" w:eastAsia="+mn-ea" w:hAnsi="Verdana" w:cs="Arial"/>
                <w:kern w:val="24"/>
                <w:sz w:val="20"/>
                <w:szCs w:val="20"/>
              </w:rPr>
            </w:pPr>
            <w:r w:rsidRPr="009E0DBD">
              <w:rPr>
                <w:rFonts w:ascii="Verdana" w:hAnsi="Verdana"/>
                <w:sz w:val="20"/>
                <w:szCs w:val="20"/>
              </w:rPr>
              <w:t xml:space="preserve">Ethical and Professional Integrity </w:t>
            </w:r>
          </w:p>
        </w:tc>
        <w:tc>
          <w:tcPr>
            <w:tcW w:w="7515" w:type="dxa"/>
            <w:gridSpan w:val="3"/>
            <w:shd w:val="clear" w:color="auto" w:fill="auto"/>
            <w:vAlign w:val="center"/>
          </w:tcPr>
          <w:p w14:paraId="7CB13F56" w14:textId="77777777" w:rsidR="00CA55E5" w:rsidRPr="009E0DBD" w:rsidRDefault="00CA55E5" w:rsidP="00CA55E5">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Able to demonstrate honesty and transparency in all professional dealings, particularly regarding survey findings and reporting. </w:t>
            </w:r>
          </w:p>
          <w:p w14:paraId="36D7AEB2" w14:textId="77777777" w:rsidR="00CA55E5" w:rsidRPr="009E0DBD" w:rsidRDefault="00CA55E5" w:rsidP="00CA55E5">
            <w:pPr>
              <w:pStyle w:val="ListParagraph"/>
              <w:numPr>
                <w:ilvl w:val="0"/>
                <w:numId w:val="11"/>
              </w:numPr>
              <w:spacing w:line="276" w:lineRule="auto"/>
              <w:rPr>
                <w:rFonts w:ascii="Verdana" w:eastAsia="+mn-ea" w:hAnsi="Verdana" w:cs="Arial"/>
                <w:b/>
                <w:bCs/>
                <w:kern w:val="24"/>
                <w:sz w:val="20"/>
                <w:szCs w:val="20"/>
              </w:rPr>
            </w:pPr>
            <w:r w:rsidRPr="009E0DBD">
              <w:rPr>
                <w:rFonts w:ascii="Verdana" w:eastAsia="+mn-ea" w:hAnsi="Verdana" w:cs="Arial"/>
                <w:kern w:val="24"/>
                <w:sz w:val="20"/>
                <w:szCs w:val="20"/>
              </w:rPr>
              <w:t xml:space="preserve">Adhering to high ethical standards, maintaining the reputation of the organisation, and ensuring the confidentiality of sensitive information. </w:t>
            </w:r>
          </w:p>
          <w:p w14:paraId="402F7A78" w14:textId="05540B8D" w:rsidR="00D9077B" w:rsidRPr="009E0DBD" w:rsidRDefault="00CA55E5" w:rsidP="00D9077B">
            <w:pPr>
              <w:pStyle w:val="ListParagraph"/>
              <w:numPr>
                <w:ilvl w:val="0"/>
                <w:numId w:val="11"/>
              </w:numPr>
              <w:spacing w:line="276" w:lineRule="auto"/>
              <w:rPr>
                <w:rFonts w:ascii="Verdana" w:eastAsia="+mn-ea" w:hAnsi="Verdana" w:cs="Arial"/>
                <w:kern w:val="24"/>
                <w:sz w:val="20"/>
                <w:szCs w:val="20"/>
              </w:rPr>
            </w:pPr>
            <w:r w:rsidRPr="009E0DBD">
              <w:rPr>
                <w:rFonts w:ascii="Verdana" w:eastAsia="+mn-ea" w:hAnsi="Verdana" w:cs="Arial"/>
                <w:kern w:val="24"/>
                <w:sz w:val="20"/>
                <w:szCs w:val="20"/>
              </w:rPr>
              <w:lastRenderedPageBreak/>
              <w:t>Be able to demonstrate independence,</w:t>
            </w:r>
            <w:r w:rsidRPr="009E0DBD">
              <w:t xml:space="preserve"> </w:t>
            </w:r>
            <w:r w:rsidRPr="009E0DBD">
              <w:rPr>
                <w:rFonts w:ascii="Verdana" w:eastAsia="+mn-ea" w:hAnsi="Verdana" w:cs="Arial"/>
                <w:kern w:val="24"/>
                <w:sz w:val="20"/>
                <w:szCs w:val="20"/>
              </w:rPr>
              <w:t>impartiality and integrity at all times.</w:t>
            </w:r>
          </w:p>
        </w:tc>
      </w:tr>
      <w:tr w:rsidR="00CA55E5" w14:paraId="39E1CEE9" w14:textId="77777777" w:rsidTr="007861A0">
        <w:trPr>
          <w:trHeight w:val="284"/>
        </w:trPr>
        <w:tc>
          <w:tcPr>
            <w:tcW w:w="10475" w:type="dxa"/>
            <w:gridSpan w:val="5"/>
            <w:shd w:val="clear" w:color="auto" w:fill="BFBFBF" w:themeFill="background1" w:themeFillShade="BF"/>
          </w:tcPr>
          <w:p w14:paraId="6B265D9A" w14:textId="5ECF9322" w:rsidR="00CA55E5" w:rsidRPr="006809B4" w:rsidRDefault="00CA55E5" w:rsidP="00CA55E5">
            <w:pPr>
              <w:spacing w:line="276" w:lineRule="auto"/>
              <w:rPr>
                <w:rFonts w:ascii="Verdana" w:eastAsia="+mn-ea" w:hAnsi="Verdana" w:cs="Arial"/>
                <w:b/>
                <w:bCs/>
                <w:kern w:val="24"/>
                <w:sz w:val="19"/>
                <w:szCs w:val="19"/>
              </w:rPr>
            </w:pPr>
            <w:r w:rsidRPr="00E57503">
              <w:rPr>
                <w:rFonts w:ascii="Verdana" w:eastAsia="+mn-ea" w:hAnsi="Verdana" w:cs="Arial"/>
                <w:b/>
                <w:bCs/>
                <w:kern w:val="24"/>
                <w:sz w:val="21"/>
                <w:szCs w:val="21"/>
              </w:rPr>
              <w:lastRenderedPageBreak/>
              <w:t>Person</w:t>
            </w:r>
            <w:r w:rsidRPr="006809B4">
              <w:rPr>
                <w:rFonts w:ascii="Verdana" w:eastAsia="+mn-ea" w:hAnsi="Verdana" w:cs="Arial"/>
                <w:b/>
                <w:bCs/>
                <w:kern w:val="24"/>
                <w:sz w:val="19"/>
                <w:szCs w:val="19"/>
              </w:rPr>
              <w:t xml:space="preserve"> </w:t>
            </w:r>
            <w:r w:rsidRPr="00E57503">
              <w:rPr>
                <w:rFonts w:ascii="Verdana" w:eastAsia="+mn-ea" w:hAnsi="Verdana" w:cs="Arial"/>
                <w:b/>
                <w:bCs/>
                <w:kern w:val="24"/>
                <w:sz w:val="21"/>
                <w:szCs w:val="21"/>
              </w:rPr>
              <w:t>Specification</w:t>
            </w:r>
            <w:r w:rsidRPr="006809B4">
              <w:rPr>
                <w:rFonts w:ascii="Verdana" w:eastAsia="+mn-ea" w:hAnsi="Verdana" w:cs="Arial"/>
                <w:b/>
                <w:bCs/>
                <w:kern w:val="24"/>
                <w:sz w:val="19"/>
                <w:szCs w:val="19"/>
              </w:rPr>
              <w:t xml:space="preserve"> </w:t>
            </w:r>
          </w:p>
        </w:tc>
      </w:tr>
      <w:tr w:rsidR="00CA55E5" w14:paraId="6D8A865A" w14:textId="77777777" w:rsidTr="003877B7">
        <w:trPr>
          <w:trHeight w:val="284"/>
        </w:trPr>
        <w:tc>
          <w:tcPr>
            <w:tcW w:w="10475" w:type="dxa"/>
            <w:gridSpan w:val="5"/>
            <w:shd w:val="clear" w:color="auto" w:fill="auto"/>
          </w:tcPr>
          <w:p w14:paraId="5C356F58" w14:textId="6AD6D023" w:rsidR="00CA55E5" w:rsidRPr="009E0DBD" w:rsidRDefault="00CA55E5" w:rsidP="00CA55E5">
            <w:pPr>
              <w:rPr>
                <w:rFonts w:ascii="Verdana" w:hAnsi="Verdana" w:cs="Arial"/>
                <w:sz w:val="20"/>
                <w:szCs w:val="20"/>
              </w:rPr>
            </w:pPr>
            <w:r w:rsidRPr="009E0DBD">
              <w:rPr>
                <w:rFonts w:ascii="Verdana" w:hAnsi="Verdana" w:cs="Arial"/>
                <w:b/>
                <w:bCs/>
                <w:sz w:val="20"/>
                <w:szCs w:val="20"/>
              </w:rPr>
              <w:t>Essential</w:t>
            </w:r>
            <w:r w:rsidRPr="009E0DBD">
              <w:rPr>
                <w:rFonts w:ascii="Verdana" w:hAnsi="Verdana" w:cs="Arial"/>
                <w:sz w:val="20"/>
                <w:szCs w:val="20"/>
              </w:rPr>
              <w:t xml:space="preserve"> – </w:t>
            </w:r>
          </w:p>
          <w:p w14:paraId="08FD5F82" w14:textId="77777777" w:rsidR="00CA55E5" w:rsidRPr="009E0DBD" w:rsidRDefault="00CA55E5" w:rsidP="00CA55E5">
            <w:pPr>
              <w:rPr>
                <w:rFonts w:ascii="Verdana" w:hAnsi="Verdana" w:cs="Arial"/>
                <w:sz w:val="20"/>
                <w:szCs w:val="20"/>
              </w:rPr>
            </w:pPr>
          </w:p>
          <w:p w14:paraId="7B45BE36" w14:textId="77777777" w:rsidR="00CA55E5" w:rsidRPr="009E0DBD" w:rsidRDefault="00CA55E5" w:rsidP="00CA55E5">
            <w:pPr>
              <w:rPr>
                <w:rFonts w:ascii="Verdana" w:hAnsi="Verdana" w:cs="Arial"/>
                <w:sz w:val="20"/>
                <w:szCs w:val="20"/>
              </w:rPr>
            </w:pPr>
            <w:r w:rsidRPr="009E0DBD">
              <w:rPr>
                <w:rFonts w:ascii="Verdana" w:hAnsi="Verdana" w:cs="Arial"/>
                <w:sz w:val="20"/>
                <w:szCs w:val="20"/>
              </w:rPr>
              <w:t xml:space="preserve">You must possess excellent communication skills and a pleasant, confident and approachable manner as you your work will involve regular daily interactions with members of the Public as well as with Clients and other Trades within City Building. Surveyors may have to make difficult decisions in occupied Properties and must be able to justify them to Tenants. </w:t>
            </w:r>
          </w:p>
          <w:p w14:paraId="3D9F2277" w14:textId="77777777" w:rsidR="00CA55E5" w:rsidRPr="009E0DBD" w:rsidRDefault="00CA55E5" w:rsidP="00CA55E5">
            <w:pPr>
              <w:rPr>
                <w:rFonts w:ascii="Verdana" w:hAnsi="Verdana" w:cs="Arial"/>
                <w:sz w:val="20"/>
                <w:szCs w:val="20"/>
              </w:rPr>
            </w:pPr>
          </w:p>
          <w:p w14:paraId="1CFA0B05" w14:textId="77777777" w:rsidR="00CA55E5" w:rsidRPr="009E0DBD" w:rsidRDefault="00CA55E5" w:rsidP="00CA55E5">
            <w:pPr>
              <w:rPr>
                <w:rFonts w:ascii="Verdana" w:hAnsi="Verdana" w:cs="Arial"/>
                <w:sz w:val="20"/>
                <w:szCs w:val="20"/>
              </w:rPr>
            </w:pPr>
            <w:r w:rsidRPr="009E0DBD">
              <w:rPr>
                <w:rFonts w:ascii="Verdana" w:hAnsi="Verdana" w:cs="Arial"/>
                <w:sz w:val="20"/>
                <w:szCs w:val="20"/>
              </w:rPr>
              <w:t>Surveyors must be able to work independently and under time pressures. To achieve this Surveyors must be enthusiastic, keen and reliable individuals with a strong work-ethic, a “can-do” attitude and able to show initiative. However, Surveyors also work as part of a small close-knit team and must be able to work closely with others when required to achieve results.</w:t>
            </w:r>
          </w:p>
          <w:p w14:paraId="3F8585D9" w14:textId="77777777" w:rsidR="00CA55E5" w:rsidRPr="009E0DBD" w:rsidRDefault="00CA55E5" w:rsidP="00CA55E5">
            <w:pPr>
              <w:rPr>
                <w:rFonts w:ascii="Verdana" w:hAnsi="Verdana" w:cs="Arial"/>
                <w:sz w:val="20"/>
                <w:szCs w:val="20"/>
              </w:rPr>
            </w:pPr>
          </w:p>
          <w:p w14:paraId="006CB72B" w14:textId="77777777" w:rsidR="00CA55E5" w:rsidRPr="009E0DBD" w:rsidRDefault="00CA55E5" w:rsidP="00CA55E5">
            <w:pPr>
              <w:rPr>
                <w:rFonts w:ascii="Verdana" w:hAnsi="Verdana" w:cs="Arial"/>
                <w:sz w:val="20"/>
                <w:szCs w:val="20"/>
              </w:rPr>
            </w:pPr>
            <w:r w:rsidRPr="009E0DBD">
              <w:rPr>
                <w:rFonts w:ascii="Verdana" w:hAnsi="Verdana" w:cs="Arial"/>
                <w:sz w:val="20"/>
                <w:szCs w:val="20"/>
              </w:rPr>
              <w:t>Surveyors must have a flexible attitude towards working start / finish times and locations. Most work will be in the Glasgow and West-Central belt area during normal working hours, however occasionally work may be required in Dumfries and Galloway or Edinburgh and this may require an earlier start or later finish time. Providing customer service excellence is our highest priority so we must put the needs of our clients first.</w:t>
            </w:r>
          </w:p>
          <w:p w14:paraId="65BB9E39" w14:textId="77777777" w:rsidR="00CA55E5" w:rsidRPr="009E0DBD" w:rsidRDefault="00CA55E5" w:rsidP="00CA55E5">
            <w:pPr>
              <w:rPr>
                <w:rFonts w:ascii="Verdana" w:hAnsi="Verdana" w:cs="Arial"/>
                <w:sz w:val="20"/>
                <w:szCs w:val="20"/>
              </w:rPr>
            </w:pPr>
          </w:p>
          <w:p w14:paraId="69B1D3FC" w14:textId="77777777" w:rsidR="00CA55E5" w:rsidRPr="009E0DBD" w:rsidRDefault="00CA55E5" w:rsidP="00CA55E5">
            <w:pPr>
              <w:rPr>
                <w:rFonts w:ascii="Verdana" w:hAnsi="Verdana" w:cs="Arial"/>
                <w:sz w:val="20"/>
                <w:szCs w:val="20"/>
              </w:rPr>
            </w:pPr>
            <w:r w:rsidRPr="009E0DBD">
              <w:rPr>
                <w:rFonts w:ascii="Verdana" w:hAnsi="Verdana" w:cs="Arial"/>
                <w:sz w:val="20"/>
                <w:szCs w:val="20"/>
              </w:rPr>
              <w:t>Surveyors will use AlphaTracker software to carry out surveys. Experience in using electronic data capture software is essential, although full training will be provided on using AlphaTracker.</w:t>
            </w:r>
          </w:p>
          <w:p w14:paraId="661E69B3" w14:textId="77777777" w:rsidR="00CA55E5" w:rsidRPr="009E0DBD" w:rsidRDefault="00CA55E5" w:rsidP="00CA55E5">
            <w:pPr>
              <w:rPr>
                <w:rFonts w:ascii="Verdana" w:hAnsi="Verdana" w:cs="Arial"/>
                <w:sz w:val="20"/>
                <w:szCs w:val="20"/>
              </w:rPr>
            </w:pPr>
          </w:p>
          <w:p w14:paraId="37C9DB3C" w14:textId="77777777" w:rsidR="00CA55E5" w:rsidRPr="009E0DBD" w:rsidRDefault="00CA55E5" w:rsidP="00CA55E5">
            <w:pPr>
              <w:rPr>
                <w:rFonts w:ascii="Verdana" w:hAnsi="Verdana" w:cs="Arial"/>
                <w:sz w:val="20"/>
                <w:szCs w:val="20"/>
              </w:rPr>
            </w:pPr>
            <w:r w:rsidRPr="009E0DBD">
              <w:rPr>
                <w:rFonts w:ascii="Verdana" w:hAnsi="Verdana" w:cs="Arial"/>
                <w:sz w:val="20"/>
                <w:szCs w:val="20"/>
              </w:rPr>
              <w:t>Surveyors must demonstrate a full understanding of the risks and health effects associated with asbestos and comply fully with all relevant H</w:t>
            </w:r>
            <w:r>
              <w:rPr>
                <w:rFonts w:ascii="Verdana" w:hAnsi="Verdana" w:cs="Arial"/>
                <w:sz w:val="20"/>
                <w:szCs w:val="20"/>
              </w:rPr>
              <w:t>and</w:t>
            </w:r>
            <w:r w:rsidRPr="009E0DBD">
              <w:rPr>
                <w:rFonts w:ascii="Verdana" w:hAnsi="Verdana" w:cs="Arial"/>
                <w:sz w:val="20"/>
                <w:szCs w:val="20"/>
              </w:rPr>
              <w:t>S legislation while working. A positive, pro-active and pragmatic attitude towards safety is essential and Surveyors must be willing to attend all required H</w:t>
            </w:r>
            <w:r>
              <w:rPr>
                <w:rFonts w:ascii="Verdana" w:hAnsi="Verdana" w:cs="Arial"/>
                <w:sz w:val="20"/>
                <w:szCs w:val="20"/>
              </w:rPr>
              <w:t>and</w:t>
            </w:r>
            <w:r w:rsidRPr="009E0DBD">
              <w:rPr>
                <w:rFonts w:ascii="Verdana" w:hAnsi="Verdana" w:cs="Arial"/>
                <w:sz w:val="20"/>
                <w:szCs w:val="20"/>
              </w:rPr>
              <w:t>S training provided and be keen to undertake additional training opportunities as suits the needs of the Business.</w:t>
            </w:r>
          </w:p>
          <w:p w14:paraId="55EC5327" w14:textId="77777777" w:rsidR="00CA55E5" w:rsidRPr="009E0DBD" w:rsidRDefault="00CA55E5" w:rsidP="00CA55E5">
            <w:pPr>
              <w:rPr>
                <w:rFonts w:ascii="Verdana" w:hAnsi="Verdana" w:cs="Arial"/>
                <w:sz w:val="20"/>
                <w:szCs w:val="20"/>
              </w:rPr>
            </w:pPr>
          </w:p>
          <w:p w14:paraId="663EEE82" w14:textId="77777777" w:rsidR="00CA55E5" w:rsidRPr="009E0DBD" w:rsidRDefault="00CA55E5" w:rsidP="00CA55E5">
            <w:pPr>
              <w:rPr>
                <w:rFonts w:ascii="Verdana" w:hAnsi="Verdana" w:cs="Arial"/>
                <w:sz w:val="20"/>
                <w:szCs w:val="20"/>
              </w:rPr>
            </w:pPr>
            <w:r w:rsidRPr="009E0DBD">
              <w:rPr>
                <w:rFonts w:ascii="Verdana" w:hAnsi="Verdana" w:cs="Arial"/>
                <w:sz w:val="20"/>
                <w:szCs w:val="20"/>
              </w:rPr>
              <w:t xml:space="preserve">All Surveyors must be clean-shaven at work. </w:t>
            </w:r>
          </w:p>
          <w:p w14:paraId="1750EE49" w14:textId="77777777" w:rsidR="00CA55E5" w:rsidRPr="009E0DBD" w:rsidRDefault="00CA55E5" w:rsidP="00CA55E5">
            <w:pPr>
              <w:rPr>
                <w:rFonts w:ascii="Verdana" w:hAnsi="Verdana" w:cs="Arial"/>
                <w:sz w:val="20"/>
                <w:szCs w:val="20"/>
              </w:rPr>
            </w:pPr>
          </w:p>
          <w:p w14:paraId="16D22011" w14:textId="77777777" w:rsidR="00CA55E5" w:rsidRPr="009E0DBD" w:rsidRDefault="00CA55E5" w:rsidP="00CA55E5">
            <w:pPr>
              <w:rPr>
                <w:rFonts w:ascii="Verdana" w:hAnsi="Verdana" w:cs="Arial"/>
                <w:sz w:val="20"/>
                <w:szCs w:val="20"/>
              </w:rPr>
            </w:pPr>
            <w:r w:rsidRPr="009E0DBD">
              <w:rPr>
                <w:rFonts w:ascii="Verdana" w:hAnsi="Verdana" w:cs="Arial"/>
                <w:b/>
                <w:bCs/>
                <w:sz w:val="20"/>
                <w:szCs w:val="20"/>
              </w:rPr>
              <w:t xml:space="preserve">Preferred </w:t>
            </w:r>
            <w:r w:rsidRPr="009E0DBD">
              <w:rPr>
                <w:rFonts w:ascii="Verdana" w:hAnsi="Verdana" w:cs="Arial"/>
                <w:sz w:val="20"/>
                <w:szCs w:val="20"/>
              </w:rPr>
              <w:t xml:space="preserve">– Qualifications in Building Surveying (NC / HNC / HND), Health </w:t>
            </w:r>
            <w:r>
              <w:rPr>
                <w:rFonts w:ascii="Verdana" w:hAnsi="Verdana" w:cs="Arial"/>
                <w:sz w:val="20"/>
                <w:szCs w:val="20"/>
              </w:rPr>
              <w:t>and</w:t>
            </w:r>
            <w:r w:rsidRPr="009E0DBD">
              <w:rPr>
                <w:rFonts w:ascii="Verdana" w:hAnsi="Verdana" w:cs="Arial"/>
                <w:sz w:val="20"/>
                <w:szCs w:val="20"/>
              </w:rPr>
              <w:t xml:space="preserve"> Safety (IOSH / SSSTS / NEBOSH) or Asbestos P-Certs (particularly P405 – Asbestos Management in Buildings) or RSPH L3 (Asbestos Management for Dutyholders) are advantageous. </w:t>
            </w:r>
          </w:p>
          <w:p w14:paraId="1624F2D6" w14:textId="77777777" w:rsidR="00CA55E5" w:rsidRPr="009E0DBD" w:rsidRDefault="00CA55E5" w:rsidP="00CA55E5">
            <w:pPr>
              <w:rPr>
                <w:rFonts w:ascii="Verdana" w:hAnsi="Verdana" w:cs="Arial"/>
                <w:sz w:val="20"/>
                <w:szCs w:val="20"/>
              </w:rPr>
            </w:pPr>
          </w:p>
          <w:p w14:paraId="2284BA3C" w14:textId="77777777" w:rsidR="00CA55E5" w:rsidRPr="009E0DBD" w:rsidRDefault="00CA55E5" w:rsidP="00CA55E5">
            <w:pPr>
              <w:rPr>
                <w:rFonts w:ascii="Verdana" w:hAnsi="Verdana" w:cs="Arial"/>
                <w:sz w:val="20"/>
                <w:szCs w:val="20"/>
              </w:rPr>
            </w:pPr>
            <w:r w:rsidRPr="009E0DBD">
              <w:rPr>
                <w:rFonts w:ascii="Verdana" w:hAnsi="Verdana" w:cs="Arial"/>
                <w:sz w:val="20"/>
                <w:szCs w:val="20"/>
              </w:rPr>
              <w:t>Expertise and competence in IT / Software such as MS Visio, MS Word and MS Excel.</w:t>
            </w:r>
          </w:p>
          <w:p w14:paraId="58E95601" w14:textId="77777777" w:rsidR="00CA55E5" w:rsidRPr="009E0DBD" w:rsidRDefault="00CA55E5" w:rsidP="00CA55E5">
            <w:pPr>
              <w:rPr>
                <w:rFonts w:ascii="Verdana" w:hAnsi="Verdana" w:cs="Arial"/>
                <w:sz w:val="20"/>
                <w:szCs w:val="20"/>
              </w:rPr>
            </w:pPr>
          </w:p>
          <w:p w14:paraId="0A9545C6" w14:textId="77777777" w:rsidR="00CA55E5" w:rsidRPr="009E0DBD" w:rsidRDefault="00CA55E5" w:rsidP="00CA55E5">
            <w:pPr>
              <w:rPr>
                <w:rFonts w:ascii="Verdana" w:hAnsi="Verdana" w:cs="Arial"/>
                <w:sz w:val="20"/>
                <w:szCs w:val="20"/>
              </w:rPr>
            </w:pPr>
            <w:r w:rsidRPr="009E0DBD">
              <w:rPr>
                <w:rFonts w:ascii="Verdana" w:hAnsi="Verdana" w:cs="Arial"/>
                <w:sz w:val="20"/>
                <w:szCs w:val="20"/>
              </w:rPr>
              <w:t>Knowledge and experience of using AlphaTracker.</w:t>
            </w:r>
          </w:p>
          <w:p w14:paraId="1BA27581" w14:textId="77777777" w:rsidR="00CA55E5" w:rsidRPr="009E0DBD" w:rsidRDefault="00CA55E5" w:rsidP="00CA55E5">
            <w:pPr>
              <w:rPr>
                <w:rFonts w:ascii="Verdana" w:hAnsi="Verdana" w:cs="Arial"/>
                <w:sz w:val="20"/>
                <w:szCs w:val="20"/>
              </w:rPr>
            </w:pPr>
          </w:p>
          <w:p w14:paraId="42828EA9" w14:textId="77777777" w:rsidR="00CA55E5" w:rsidRDefault="00CA55E5" w:rsidP="00CA55E5">
            <w:pPr>
              <w:rPr>
                <w:rFonts w:ascii="Verdana" w:hAnsi="Verdana" w:cs="Arial"/>
                <w:sz w:val="20"/>
                <w:szCs w:val="20"/>
              </w:rPr>
            </w:pPr>
            <w:r w:rsidRPr="009E0DBD">
              <w:rPr>
                <w:rFonts w:ascii="Verdana" w:hAnsi="Verdana" w:cs="Arial"/>
                <w:sz w:val="20"/>
                <w:szCs w:val="20"/>
              </w:rPr>
              <w:t xml:space="preserve">Experience in UKAS accreditation processes including working in a </w:t>
            </w:r>
            <w:r>
              <w:rPr>
                <w:rFonts w:ascii="Verdana" w:hAnsi="Verdana" w:cs="Arial"/>
                <w:sz w:val="20"/>
                <w:szCs w:val="20"/>
              </w:rPr>
              <w:t>senior position</w:t>
            </w:r>
            <w:r w:rsidRPr="009E0DBD">
              <w:rPr>
                <w:rFonts w:ascii="Verdana" w:hAnsi="Verdana" w:cs="Arial"/>
                <w:sz w:val="20"/>
                <w:szCs w:val="20"/>
              </w:rPr>
              <w:t xml:space="preserve"> (e.g. Senior Surveyor / Team Leader / Quality Manager etc.).</w:t>
            </w:r>
          </w:p>
          <w:p w14:paraId="25A7B719" w14:textId="77777777" w:rsidR="00CA55E5" w:rsidRDefault="00CA55E5" w:rsidP="00CA55E5">
            <w:pPr>
              <w:rPr>
                <w:rFonts w:ascii="Verdana" w:hAnsi="Verdana" w:cs="Arial"/>
                <w:sz w:val="20"/>
                <w:szCs w:val="20"/>
              </w:rPr>
            </w:pPr>
          </w:p>
          <w:p w14:paraId="26CBA520" w14:textId="2E27FB6C" w:rsidR="00CA55E5" w:rsidRDefault="00CA55E5" w:rsidP="00CA55E5">
            <w:pPr>
              <w:spacing w:line="276" w:lineRule="auto"/>
              <w:rPr>
                <w:rFonts w:ascii="Verdana" w:eastAsia="+mn-ea" w:hAnsi="Verdana" w:cs="Arial"/>
                <w:b/>
                <w:bCs/>
                <w:kern w:val="24"/>
                <w:sz w:val="18"/>
                <w:szCs w:val="18"/>
              </w:rPr>
            </w:pPr>
            <w:r>
              <w:rPr>
                <w:rFonts w:ascii="Verdana" w:hAnsi="Verdana" w:cs="Arial"/>
                <w:sz w:val="20"/>
                <w:szCs w:val="20"/>
              </w:rPr>
              <w:t xml:space="preserve">Experience in auditing and quality management, quality assurance or quality control. </w:t>
            </w:r>
          </w:p>
        </w:tc>
      </w:tr>
      <w:tr w:rsidR="00CA55E5" w14:paraId="77922CC8" w14:textId="77777777" w:rsidTr="007861A0">
        <w:trPr>
          <w:trHeight w:val="284"/>
        </w:trPr>
        <w:tc>
          <w:tcPr>
            <w:tcW w:w="10475" w:type="dxa"/>
            <w:gridSpan w:val="5"/>
            <w:shd w:val="clear" w:color="auto" w:fill="BFBFBF" w:themeFill="background1" w:themeFillShade="BF"/>
          </w:tcPr>
          <w:p w14:paraId="470A775E" w14:textId="6E542CE1" w:rsidR="00CA55E5" w:rsidRPr="00E57503" w:rsidRDefault="00CA55E5" w:rsidP="00CA55E5">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Requirements </w:t>
            </w:r>
          </w:p>
        </w:tc>
      </w:tr>
      <w:tr w:rsidR="00CA55E5" w14:paraId="7BB2040A" w14:textId="77777777" w:rsidTr="00A628E1">
        <w:trPr>
          <w:trHeight w:val="284"/>
        </w:trPr>
        <w:tc>
          <w:tcPr>
            <w:tcW w:w="10475" w:type="dxa"/>
            <w:gridSpan w:val="5"/>
            <w:shd w:val="clear" w:color="auto" w:fill="auto"/>
          </w:tcPr>
          <w:p w14:paraId="57F14802" w14:textId="5ED77C47" w:rsidR="00CA55E5" w:rsidRPr="00D2444F" w:rsidRDefault="00CA55E5" w:rsidP="00CA55E5">
            <w:pPr>
              <w:spacing w:line="276" w:lineRule="auto"/>
              <w:rPr>
                <w:rFonts w:ascii="Verdana" w:eastAsia="+mn-ea" w:hAnsi="Verdana" w:cs="Arial"/>
                <w:i/>
                <w:iCs/>
                <w:kern w:val="24"/>
                <w:sz w:val="18"/>
                <w:szCs w:val="18"/>
              </w:rPr>
            </w:pPr>
            <w:r w:rsidRPr="00D2444F">
              <w:rPr>
                <w:rFonts w:ascii="Verdana" w:eastAsia="+mn-ea" w:hAnsi="Verdana" w:cs="Arial"/>
                <w:i/>
                <w:iCs/>
                <w:kern w:val="24"/>
                <w:sz w:val="18"/>
                <w:szCs w:val="18"/>
              </w:rPr>
              <w:t xml:space="preserve">Qualifications/Licence/Certification/Experience level… </w:t>
            </w:r>
          </w:p>
          <w:p w14:paraId="4AF2CDA8" w14:textId="77777777" w:rsidR="00CA55E5" w:rsidRDefault="00CA55E5" w:rsidP="00CA55E5">
            <w:pPr>
              <w:spacing w:line="276" w:lineRule="auto"/>
              <w:rPr>
                <w:rFonts w:ascii="Verdana" w:eastAsia="+mn-ea" w:hAnsi="Verdana" w:cs="Arial"/>
                <w:b/>
                <w:bCs/>
                <w:kern w:val="24"/>
                <w:sz w:val="19"/>
                <w:szCs w:val="19"/>
              </w:rPr>
            </w:pPr>
          </w:p>
          <w:p w14:paraId="41A18D3B" w14:textId="77777777" w:rsidR="00CA55E5" w:rsidRPr="009E0DBD" w:rsidRDefault="00CA55E5" w:rsidP="00CA55E5">
            <w:pPr>
              <w:pStyle w:val="ListParagraph"/>
              <w:numPr>
                <w:ilvl w:val="0"/>
                <w:numId w:val="24"/>
              </w:numPr>
              <w:spacing w:line="276" w:lineRule="auto"/>
              <w:rPr>
                <w:rFonts w:ascii="Verdana" w:eastAsia="+mn-ea" w:hAnsi="Verdana" w:cs="Arial"/>
                <w:kern w:val="24"/>
                <w:sz w:val="21"/>
                <w:szCs w:val="21"/>
              </w:rPr>
            </w:pPr>
            <w:r w:rsidRPr="009E0DBD">
              <w:rPr>
                <w:rFonts w:ascii="Verdana" w:eastAsia="+mn-ea" w:hAnsi="Verdana" w:cs="Arial"/>
                <w:kern w:val="24"/>
                <w:sz w:val="20"/>
                <w:szCs w:val="20"/>
              </w:rPr>
              <w:t xml:space="preserve">Full </w:t>
            </w:r>
            <w:r>
              <w:rPr>
                <w:rFonts w:ascii="Verdana" w:eastAsia="+mn-ea" w:hAnsi="Verdana" w:cs="Arial"/>
                <w:kern w:val="24"/>
                <w:sz w:val="20"/>
                <w:szCs w:val="20"/>
              </w:rPr>
              <w:t>Clean D</w:t>
            </w:r>
            <w:r w:rsidRPr="009E0DBD">
              <w:rPr>
                <w:rFonts w:ascii="Verdana" w:eastAsia="+mn-ea" w:hAnsi="Verdana" w:cs="Arial"/>
                <w:kern w:val="24"/>
                <w:sz w:val="20"/>
                <w:szCs w:val="20"/>
              </w:rPr>
              <w:t xml:space="preserve">riving </w:t>
            </w:r>
            <w:r>
              <w:rPr>
                <w:rFonts w:ascii="Verdana" w:eastAsia="+mn-ea" w:hAnsi="Verdana" w:cs="Arial"/>
                <w:kern w:val="24"/>
                <w:sz w:val="20"/>
                <w:szCs w:val="20"/>
              </w:rPr>
              <w:t>Li</w:t>
            </w:r>
            <w:r w:rsidRPr="009E0DBD">
              <w:rPr>
                <w:rFonts w:ascii="Verdana" w:eastAsia="+mn-ea" w:hAnsi="Verdana" w:cs="Arial"/>
                <w:kern w:val="24"/>
                <w:sz w:val="20"/>
                <w:szCs w:val="20"/>
              </w:rPr>
              <w:t xml:space="preserve">cence </w:t>
            </w:r>
          </w:p>
          <w:p w14:paraId="6DB3E420" w14:textId="77777777" w:rsidR="00CA55E5" w:rsidRPr="009E0DBD" w:rsidRDefault="00CA55E5" w:rsidP="00CA55E5">
            <w:pPr>
              <w:pStyle w:val="ListParagraph"/>
              <w:numPr>
                <w:ilvl w:val="0"/>
                <w:numId w:val="24"/>
              </w:numPr>
              <w:spacing w:line="276" w:lineRule="auto"/>
              <w:rPr>
                <w:rFonts w:ascii="Verdana" w:eastAsia="+mn-ea" w:hAnsi="Verdana" w:cs="Arial"/>
                <w:kern w:val="24"/>
                <w:sz w:val="21"/>
                <w:szCs w:val="21"/>
              </w:rPr>
            </w:pPr>
            <w:r>
              <w:rPr>
                <w:rFonts w:ascii="Verdana" w:hAnsi="Verdana" w:cs="Arial"/>
                <w:sz w:val="20"/>
                <w:szCs w:val="20"/>
              </w:rPr>
              <w:t>Proven</w:t>
            </w:r>
            <w:r w:rsidRPr="009E0DBD">
              <w:rPr>
                <w:rFonts w:ascii="Verdana" w:hAnsi="Verdana" w:cs="Arial"/>
                <w:sz w:val="20"/>
                <w:szCs w:val="20"/>
              </w:rPr>
              <w:t xml:space="preserve"> practical experience as a fully trained and competent Surveyor within a UKAS-accredited organisation.</w:t>
            </w:r>
          </w:p>
          <w:p w14:paraId="46A59956" w14:textId="77777777" w:rsidR="001A6E9C" w:rsidRPr="001A6E9C" w:rsidRDefault="00CA55E5" w:rsidP="001A6E9C">
            <w:pPr>
              <w:pStyle w:val="ListParagraph"/>
              <w:numPr>
                <w:ilvl w:val="0"/>
                <w:numId w:val="24"/>
              </w:numPr>
              <w:spacing w:line="276" w:lineRule="auto"/>
              <w:rPr>
                <w:rFonts w:ascii="Verdana" w:eastAsia="+mn-ea" w:hAnsi="Verdana" w:cs="Arial"/>
                <w:kern w:val="24"/>
                <w:sz w:val="21"/>
                <w:szCs w:val="21"/>
              </w:rPr>
            </w:pPr>
            <w:r w:rsidRPr="009E0DBD">
              <w:rPr>
                <w:rFonts w:ascii="Verdana" w:hAnsi="Verdana" w:cs="Arial"/>
                <w:sz w:val="20"/>
                <w:szCs w:val="20"/>
              </w:rPr>
              <w:t xml:space="preserve">P402 (Surveying and Sampling Strategies for Asbestos in Buildings) </w:t>
            </w:r>
            <w:r w:rsidRPr="009E0DBD">
              <w:rPr>
                <w:rFonts w:ascii="Verdana" w:hAnsi="Verdana" w:cs="Arial"/>
                <w:sz w:val="20"/>
                <w:szCs w:val="20"/>
                <w:u w:val="single"/>
              </w:rPr>
              <w:t xml:space="preserve">or </w:t>
            </w:r>
            <w:r w:rsidRPr="009E0DBD">
              <w:rPr>
                <w:rFonts w:ascii="Verdana" w:hAnsi="Verdana" w:cs="Arial"/>
                <w:sz w:val="20"/>
                <w:szCs w:val="20"/>
              </w:rPr>
              <w:t>RSPH Level 3 in Asbestos Surveying qualification.</w:t>
            </w:r>
          </w:p>
          <w:p w14:paraId="3DCCFA7B" w14:textId="25BC5F6D" w:rsidR="00CA55E5" w:rsidRPr="001A6E9C" w:rsidRDefault="00CA55E5" w:rsidP="001A6E9C">
            <w:pPr>
              <w:pStyle w:val="ListParagraph"/>
              <w:numPr>
                <w:ilvl w:val="0"/>
                <w:numId w:val="24"/>
              </w:numPr>
              <w:spacing w:line="276" w:lineRule="auto"/>
              <w:rPr>
                <w:rFonts w:ascii="Verdana" w:eastAsia="+mn-ea" w:hAnsi="Verdana" w:cs="Arial"/>
                <w:kern w:val="24"/>
                <w:sz w:val="21"/>
                <w:szCs w:val="21"/>
              </w:rPr>
            </w:pPr>
            <w:r w:rsidRPr="001A6E9C">
              <w:rPr>
                <w:rFonts w:ascii="Verdana" w:hAnsi="Verdana" w:cs="Arial"/>
                <w:sz w:val="20"/>
                <w:szCs w:val="20"/>
              </w:rPr>
              <w:t xml:space="preserve">Detailed knowledge of survey techniques within occupied Domestic properties and communal areas, and a strong understanding of all Asbestos legislation and guidance, particularly HSG264 – Asbestos: The Survey Guide. </w:t>
            </w:r>
          </w:p>
        </w:tc>
      </w:tr>
      <w:tr w:rsidR="00CA55E5" w14:paraId="49D3B752" w14:textId="77777777" w:rsidTr="00191EAD">
        <w:trPr>
          <w:trHeight w:val="284"/>
        </w:trPr>
        <w:tc>
          <w:tcPr>
            <w:tcW w:w="10475" w:type="dxa"/>
            <w:gridSpan w:val="5"/>
            <w:shd w:val="clear" w:color="auto" w:fill="BFBFBF" w:themeFill="background1" w:themeFillShade="BF"/>
          </w:tcPr>
          <w:p w14:paraId="6080D762" w14:textId="42FDD6D2" w:rsidR="00CA55E5" w:rsidRPr="00E57503" w:rsidRDefault="00CA55E5" w:rsidP="00CA55E5">
            <w:pPr>
              <w:spacing w:line="276" w:lineRule="auto"/>
              <w:rPr>
                <w:rFonts w:ascii="Verdana" w:eastAsia="+mn-ea" w:hAnsi="Verdana" w:cs="Arial"/>
                <w:kern w:val="24"/>
                <w:sz w:val="21"/>
                <w:szCs w:val="21"/>
              </w:rPr>
            </w:pPr>
            <w:r w:rsidRPr="00E57503">
              <w:rPr>
                <w:rFonts w:ascii="Verdana" w:eastAsia="+mn-ea" w:hAnsi="Verdana" w:cs="Arial"/>
                <w:b/>
                <w:bCs/>
                <w:kern w:val="24"/>
                <w:sz w:val="21"/>
                <w:szCs w:val="21"/>
              </w:rPr>
              <w:t xml:space="preserve">Interdependencies  </w:t>
            </w:r>
          </w:p>
        </w:tc>
      </w:tr>
      <w:tr w:rsidR="00CA55E5" w14:paraId="0007530C" w14:textId="77777777" w:rsidTr="00A628E1">
        <w:trPr>
          <w:trHeight w:val="284"/>
        </w:trPr>
        <w:tc>
          <w:tcPr>
            <w:tcW w:w="10475" w:type="dxa"/>
            <w:gridSpan w:val="5"/>
            <w:shd w:val="clear" w:color="auto" w:fill="auto"/>
          </w:tcPr>
          <w:p w14:paraId="565683DA" w14:textId="77777777" w:rsidR="00CA55E5" w:rsidRDefault="00CA55E5" w:rsidP="00CA55E5">
            <w:pPr>
              <w:spacing w:line="276" w:lineRule="auto"/>
              <w:rPr>
                <w:rFonts w:ascii="Verdana" w:eastAsia="+mn-ea" w:hAnsi="Verdana" w:cs="Arial"/>
                <w:b/>
                <w:bCs/>
                <w:kern w:val="24"/>
                <w:sz w:val="19"/>
                <w:szCs w:val="19"/>
              </w:rPr>
            </w:pPr>
          </w:p>
          <w:p w14:paraId="76CD19C4" w14:textId="77777777" w:rsidR="00CA55E5" w:rsidRPr="009E0DBD" w:rsidRDefault="00CA55E5" w:rsidP="00CA55E5">
            <w:pPr>
              <w:pStyle w:val="ListParagraph"/>
              <w:numPr>
                <w:ilvl w:val="0"/>
                <w:numId w:val="2"/>
              </w:numPr>
              <w:spacing w:line="276" w:lineRule="auto"/>
              <w:rPr>
                <w:rFonts w:ascii="Verdana" w:eastAsia="+mn-ea" w:hAnsi="Verdana" w:cs="Arial"/>
                <w:kern w:val="24"/>
                <w:sz w:val="20"/>
                <w:szCs w:val="20"/>
              </w:rPr>
            </w:pPr>
            <w:r w:rsidRPr="009E0DBD">
              <w:rPr>
                <w:rFonts w:ascii="Verdana" w:eastAsia="+mn-ea" w:hAnsi="Verdana" w:cs="Arial"/>
                <w:kern w:val="24"/>
                <w:sz w:val="20"/>
                <w:szCs w:val="20"/>
              </w:rPr>
              <w:t>Asbestos Surveys and Removal Manager</w:t>
            </w:r>
          </w:p>
          <w:p w14:paraId="35626A71" w14:textId="77777777" w:rsidR="00CA55E5" w:rsidRPr="009E0DBD" w:rsidRDefault="00CA55E5" w:rsidP="00CA55E5">
            <w:pPr>
              <w:pStyle w:val="ListParagraph"/>
              <w:numPr>
                <w:ilvl w:val="0"/>
                <w:numId w:val="2"/>
              </w:numPr>
              <w:spacing w:line="276" w:lineRule="auto"/>
              <w:rPr>
                <w:rFonts w:ascii="Verdana" w:eastAsia="+mn-ea" w:hAnsi="Verdana" w:cs="Arial"/>
                <w:kern w:val="24"/>
                <w:sz w:val="20"/>
                <w:szCs w:val="20"/>
              </w:rPr>
            </w:pPr>
            <w:r w:rsidRPr="009E0DBD">
              <w:rPr>
                <w:rFonts w:ascii="Verdana" w:eastAsia="+mn-ea" w:hAnsi="Verdana" w:cs="Arial"/>
                <w:kern w:val="24"/>
                <w:sz w:val="20"/>
                <w:szCs w:val="20"/>
              </w:rPr>
              <w:t>Asbestos Surveys Technical Manager</w:t>
            </w:r>
          </w:p>
          <w:p w14:paraId="1B9A3CCE" w14:textId="77777777" w:rsidR="00CA55E5" w:rsidRPr="009E0DBD" w:rsidRDefault="00CA55E5" w:rsidP="00CA55E5">
            <w:pPr>
              <w:pStyle w:val="ListParagraph"/>
              <w:numPr>
                <w:ilvl w:val="0"/>
                <w:numId w:val="2"/>
              </w:numPr>
              <w:spacing w:line="276" w:lineRule="auto"/>
              <w:rPr>
                <w:rFonts w:ascii="Verdana" w:eastAsia="+mn-ea" w:hAnsi="Verdana" w:cs="Arial"/>
                <w:kern w:val="24"/>
                <w:sz w:val="20"/>
                <w:szCs w:val="20"/>
              </w:rPr>
            </w:pPr>
            <w:r w:rsidRPr="009E0DBD">
              <w:rPr>
                <w:rFonts w:ascii="Verdana" w:eastAsia="+mn-ea" w:hAnsi="Verdana" w:cs="Arial"/>
                <w:kern w:val="24"/>
                <w:sz w:val="20"/>
                <w:szCs w:val="20"/>
              </w:rPr>
              <w:lastRenderedPageBreak/>
              <w:t>Asbestos Compliance Manager</w:t>
            </w:r>
          </w:p>
          <w:p w14:paraId="071B76D1" w14:textId="77777777" w:rsidR="00CA55E5" w:rsidRPr="009E0DBD" w:rsidRDefault="00CA55E5" w:rsidP="00CA55E5">
            <w:pPr>
              <w:pStyle w:val="ListParagraph"/>
              <w:numPr>
                <w:ilvl w:val="0"/>
                <w:numId w:val="2"/>
              </w:num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Administrators </w:t>
            </w:r>
            <w:r>
              <w:rPr>
                <w:rFonts w:ascii="Verdana" w:eastAsia="+mn-ea" w:hAnsi="Verdana" w:cs="Arial"/>
                <w:kern w:val="24"/>
                <w:sz w:val="20"/>
                <w:szCs w:val="20"/>
              </w:rPr>
              <w:t>/ QA Administrator</w:t>
            </w:r>
          </w:p>
          <w:p w14:paraId="43A9EA72" w14:textId="77777777" w:rsidR="00CA55E5" w:rsidRPr="009E0DBD" w:rsidRDefault="00CA55E5" w:rsidP="00CA55E5">
            <w:pPr>
              <w:pStyle w:val="ListParagraph"/>
              <w:numPr>
                <w:ilvl w:val="0"/>
                <w:numId w:val="2"/>
              </w:numPr>
              <w:spacing w:line="276" w:lineRule="auto"/>
              <w:rPr>
                <w:rFonts w:ascii="Verdana" w:eastAsia="+mn-ea" w:hAnsi="Verdana" w:cs="Arial"/>
                <w:kern w:val="24"/>
                <w:sz w:val="20"/>
                <w:szCs w:val="20"/>
              </w:rPr>
            </w:pPr>
            <w:r w:rsidRPr="009E0DBD">
              <w:rPr>
                <w:rFonts w:ascii="Verdana" w:eastAsia="+mn-ea" w:hAnsi="Verdana" w:cs="Arial"/>
                <w:kern w:val="24"/>
                <w:sz w:val="20"/>
                <w:szCs w:val="20"/>
              </w:rPr>
              <w:t xml:space="preserve">Other City Building Trades including Inspectors </w:t>
            </w:r>
            <w:r>
              <w:rPr>
                <w:rFonts w:ascii="Verdana" w:eastAsia="+mn-ea" w:hAnsi="Verdana" w:cs="Arial"/>
                <w:kern w:val="24"/>
                <w:sz w:val="20"/>
                <w:szCs w:val="20"/>
              </w:rPr>
              <w:t>and</w:t>
            </w:r>
            <w:r w:rsidRPr="009E0DBD">
              <w:rPr>
                <w:rFonts w:ascii="Verdana" w:eastAsia="+mn-ea" w:hAnsi="Verdana" w:cs="Arial"/>
                <w:kern w:val="24"/>
                <w:sz w:val="20"/>
                <w:szCs w:val="20"/>
              </w:rPr>
              <w:t xml:space="preserve"> Surveyors</w:t>
            </w:r>
          </w:p>
          <w:p w14:paraId="6893EBEE" w14:textId="77777777" w:rsidR="00CA55E5" w:rsidRPr="009E0DBD" w:rsidRDefault="00CA55E5" w:rsidP="00CA55E5">
            <w:pPr>
              <w:pStyle w:val="ListParagraph"/>
              <w:numPr>
                <w:ilvl w:val="0"/>
                <w:numId w:val="2"/>
              </w:numPr>
              <w:spacing w:line="276" w:lineRule="auto"/>
              <w:rPr>
                <w:rFonts w:ascii="Verdana" w:eastAsia="+mn-ea" w:hAnsi="Verdana" w:cs="Arial"/>
                <w:kern w:val="24"/>
                <w:sz w:val="20"/>
                <w:szCs w:val="20"/>
              </w:rPr>
            </w:pPr>
            <w:r w:rsidRPr="009E0DBD">
              <w:rPr>
                <w:rFonts w:ascii="Verdana" w:eastAsia="+mn-ea" w:hAnsi="Verdana" w:cs="Arial"/>
                <w:kern w:val="24"/>
                <w:sz w:val="20"/>
                <w:szCs w:val="20"/>
              </w:rPr>
              <w:t>City Building HSEQ Team</w:t>
            </w:r>
          </w:p>
          <w:p w14:paraId="5A2CB422" w14:textId="0DCF0578" w:rsidR="00CA55E5" w:rsidRPr="00D101DC" w:rsidRDefault="00CA55E5" w:rsidP="00CA55E5">
            <w:pPr>
              <w:pStyle w:val="ListParagraph"/>
              <w:rPr>
                <w:rFonts w:ascii="Verdana" w:eastAsia="+mn-ea" w:hAnsi="Verdana" w:cs="Arial"/>
                <w:kern w:val="24"/>
                <w:sz w:val="20"/>
                <w:szCs w:val="20"/>
              </w:rPr>
            </w:pPr>
            <w:r w:rsidRPr="009E0DBD">
              <w:rPr>
                <w:rFonts w:ascii="Verdana" w:eastAsia="+mn-ea" w:hAnsi="Verdana" w:cs="Arial"/>
                <w:kern w:val="24"/>
                <w:sz w:val="20"/>
                <w:szCs w:val="20"/>
              </w:rPr>
              <w:t xml:space="preserve">All personnel within City Building, Wheatley Housing Group, and Glasgow City Council involved directly or indirectly in working safely with asbestos.   </w:t>
            </w:r>
          </w:p>
        </w:tc>
      </w:tr>
      <w:tr w:rsidR="00CA55E5" w14:paraId="0F68F881" w14:textId="77777777" w:rsidTr="007861A0">
        <w:trPr>
          <w:trHeight w:val="284"/>
        </w:trPr>
        <w:tc>
          <w:tcPr>
            <w:tcW w:w="10475" w:type="dxa"/>
            <w:gridSpan w:val="5"/>
            <w:shd w:val="clear" w:color="auto" w:fill="BFBFBF" w:themeFill="background1" w:themeFillShade="BF"/>
          </w:tcPr>
          <w:p w14:paraId="6C302E31" w14:textId="2807AB3B" w:rsidR="00CA55E5" w:rsidRPr="00E57503" w:rsidRDefault="00CA55E5" w:rsidP="00CA55E5">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lastRenderedPageBreak/>
              <w:t xml:space="preserve">Conditions  </w:t>
            </w:r>
          </w:p>
        </w:tc>
      </w:tr>
      <w:tr w:rsidR="00CA55E5" w14:paraId="1A705F6E" w14:textId="77777777" w:rsidTr="007861A0">
        <w:trPr>
          <w:trHeight w:val="284"/>
        </w:trPr>
        <w:tc>
          <w:tcPr>
            <w:tcW w:w="10475" w:type="dxa"/>
            <w:gridSpan w:val="5"/>
            <w:shd w:val="clear" w:color="auto" w:fill="auto"/>
          </w:tcPr>
          <w:p w14:paraId="0E5F6501" w14:textId="77777777" w:rsidR="00CA55E5" w:rsidRDefault="00CA55E5" w:rsidP="00CA55E5">
            <w:pPr>
              <w:rPr>
                <w:rFonts w:ascii="Verdana" w:eastAsia="Times New Roman" w:hAnsi="Verdana" w:cs="Times New Roman"/>
                <w:sz w:val="20"/>
                <w:szCs w:val="20"/>
                <w:lang w:val="en-US"/>
              </w:rPr>
            </w:pPr>
          </w:p>
          <w:p w14:paraId="7CFFC916" w14:textId="24402D05" w:rsidR="00CA55E5" w:rsidRPr="003877B7" w:rsidRDefault="00CA55E5" w:rsidP="00CA55E5">
            <w:pPr>
              <w:rPr>
                <w:rFonts w:ascii="Verdana" w:eastAsia="Times New Roman" w:hAnsi="Verdana" w:cs="Times New Roman"/>
                <w:sz w:val="20"/>
                <w:szCs w:val="20"/>
                <w:lang w:val="en-US"/>
              </w:rPr>
            </w:pPr>
            <w:r w:rsidRPr="006809B4">
              <w:rPr>
                <w:rFonts w:ascii="Verdana" w:eastAsia="Times New Roman" w:hAnsi="Verdana" w:cs="Times New Roman"/>
                <w:sz w:val="20"/>
                <w:szCs w:val="20"/>
                <w:lang w:val="en-US"/>
              </w:rPr>
              <w:t xml:space="preserve">Your normal place of work will be 350 Darnick Street, Glasgow G21 4BA, but </w:t>
            </w:r>
            <w:r>
              <w:rPr>
                <w:rFonts w:ascii="Verdana" w:eastAsia="Times New Roman" w:hAnsi="Verdana" w:cs="Times New Roman"/>
                <w:sz w:val="20"/>
                <w:szCs w:val="20"/>
                <w:lang w:val="en-US"/>
              </w:rPr>
              <w:t xml:space="preserve">City Building </w:t>
            </w:r>
            <w:r w:rsidRPr="006809B4">
              <w:rPr>
                <w:rFonts w:ascii="Verdana" w:eastAsia="Times New Roman" w:hAnsi="Verdana" w:cs="Times New Roman"/>
                <w:sz w:val="20"/>
                <w:szCs w:val="20"/>
                <w:lang w:val="en-US"/>
              </w:rPr>
              <w:t>h</w:t>
            </w:r>
            <w:r>
              <w:rPr>
                <w:rFonts w:ascii="Verdana" w:eastAsia="Times New Roman" w:hAnsi="Verdana" w:cs="Times New Roman"/>
                <w:sz w:val="20"/>
                <w:szCs w:val="20"/>
                <w:lang w:val="en-US"/>
              </w:rPr>
              <w:t>as</w:t>
            </w:r>
            <w:r w:rsidRPr="006809B4">
              <w:rPr>
                <w:rFonts w:ascii="Verdana" w:eastAsia="Times New Roman" w:hAnsi="Verdana" w:cs="Times New Roman"/>
                <w:sz w:val="20"/>
                <w:szCs w:val="20"/>
                <w:lang w:val="en-US"/>
              </w:rPr>
              <w:t xml:space="preserve"> the discretion to place you in any establishment within </w:t>
            </w:r>
            <w:r>
              <w:rPr>
                <w:rFonts w:ascii="Verdana" w:eastAsia="Times New Roman" w:hAnsi="Verdana" w:cs="Times New Roman"/>
                <w:sz w:val="20"/>
                <w:szCs w:val="20"/>
                <w:lang w:val="en-US"/>
              </w:rPr>
              <w:t>their</w:t>
            </w:r>
            <w:r w:rsidRPr="006809B4">
              <w:rPr>
                <w:rFonts w:ascii="Verdana" w:eastAsia="Times New Roman" w:hAnsi="Verdana" w:cs="Times New Roman"/>
                <w:sz w:val="20"/>
                <w:szCs w:val="20"/>
                <w:lang w:val="en-US"/>
              </w:rPr>
              <w:t xml:space="preserve"> control.</w:t>
            </w:r>
          </w:p>
          <w:p w14:paraId="4FB2E011" w14:textId="77777777" w:rsidR="00CA55E5" w:rsidRDefault="00CA55E5" w:rsidP="00CA55E5">
            <w:pPr>
              <w:jc w:val="both"/>
              <w:rPr>
                <w:rFonts w:ascii="Verdana" w:eastAsia="Times New Roman" w:hAnsi="Verdana" w:cs="Times New Roman"/>
                <w:sz w:val="20"/>
                <w:szCs w:val="20"/>
                <w:lang w:val="en-US"/>
              </w:rPr>
            </w:pPr>
          </w:p>
          <w:p w14:paraId="14951B49" w14:textId="5947036F" w:rsidR="00532597" w:rsidRDefault="00CA55E5" w:rsidP="00532597">
            <w:pPr>
              <w:spacing w:line="276" w:lineRule="auto"/>
              <w:rPr>
                <w:rFonts w:ascii="Verdana" w:eastAsia="+mn-ea" w:hAnsi="Verdana" w:cs="Arial"/>
                <w:kern w:val="24"/>
                <w:sz w:val="20"/>
                <w:szCs w:val="20"/>
              </w:rPr>
            </w:pPr>
            <w:r w:rsidRPr="003877B7">
              <w:rPr>
                <w:rFonts w:ascii="Verdana" w:eastAsia="Times New Roman" w:hAnsi="Verdana" w:cs="Times New Roman"/>
                <w:sz w:val="20"/>
                <w:szCs w:val="20"/>
                <w:lang w:val="en-US"/>
              </w:rPr>
              <w:t xml:space="preserve">Your contracted hours of work will be </w:t>
            </w:r>
            <w:r>
              <w:rPr>
                <w:rFonts w:ascii="Verdana" w:eastAsia="Times New Roman" w:hAnsi="Verdana" w:cs="Times New Roman"/>
                <w:sz w:val="20"/>
                <w:szCs w:val="20"/>
                <w:lang w:val="en-US"/>
              </w:rPr>
              <w:t>35</w:t>
            </w:r>
            <w:r w:rsidRPr="003877B7">
              <w:rPr>
                <w:rFonts w:ascii="Verdana" w:eastAsia="Times New Roman" w:hAnsi="Verdana" w:cs="Times New Roman"/>
                <w:sz w:val="20"/>
                <w:szCs w:val="20"/>
                <w:lang w:val="en-US"/>
              </w:rPr>
              <w:t xml:space="preserve"> hours per week to be worked to suit the needs of the business.</w:t>
            </w:r>
            <w:r w:rsidR="00532597" w:rsidRPr="007C5F31">
              <w:rPr>
                <w:rFonts w:ascii="Verdana" w:eastAsia="+mn-ea" w:hAnsi="Verdana" w:cs="Arial"/>
                <w:kern w:val="24"/>
                <w:sz w:val="20"/>
                <w:szCs w:val="20"/>
              </w:rPr>
              <w:t xml:space="preserve"> This position is a maternity leave cover and therefore, fixed-term for up to one year.</w:t>
            </w:r>
          </w:p>
          <w:p w14:paraId="6257E78D" w14:textId="77777777" w:rsidR="00CA55E5" w:rsidRPr="003877B7" w:rsidRDefault="00CA55E5" w:rsidP="00CA55E5">
            <w:pPr>
              <w:jc w:val="both"/>
              <w:rPr>
                <w:rFonts w:ascii="Verdana" w:eastAsia="Times New Roman" w:hAnsi="Verdana" w:cs="Times New Roman"/>
                <w:sz w:val="20"/>
                <w:szCs w:val="20"/>
                <w:lang w:val="en-US"/>
              </w:rPr>
            </w:pPr>
          </w:p>
          <w:p w14:paraId="5575920A" w14:textId="1A756660" w:rsidR="00CA55E5" w:rsidRPr="00DE13CC" w:rsidRDefault="00CA55E5" w:rsidP="00CA55E5">
            <w:pPr>
              <w:spacing w:line="276" w:lineRule="auto"/>
              <w:rPr>
                <w:rFonts w:ascii="Verdana" w:eastAsia="Times New Roman" w:hAnsi="Verdana" w:cs="Times New Roman"/>
                <w:sz w:val="20"/>
                <w:szCs w:val="20"/>
                <w:lang w:val="en-US"/>
              </w:rPr>
            </w:pPr>
            <w:r w:rsidRPr="009E0DBD">
              <w:rPr>
                <w:rFonts w:ascii="Verdana" w:eastAsia="Times New Roman" w:hAnsi="Verdana" w:cs="Times New Roman"/>
                <w:sz w:val="20"/>
                <w:szCs w:val="20"/>
                <w:lang w:val="en-US"/>
              </w:rPr>
              <w:t>You will operate at all times within the framework of the LLP terms and conditions and with due regard to all Health and Safety and welfare legislation, in particular the Control of Asbestos Regulations (2012) and HSE Guidance HSG264 – Asbestos: The Survey Guide.</w:t>
            </w:r>
          </w:p>
        </w:tc>
      </w:tr>
    </w:tbl>
    <w:p w14:paraId="3026A930" w14:textId="77777777" w:rsidR="00126B8A" w:rsidRPr="00126B8A" w:rsidRDefault="00126B8A" w:rsidP="00126B8A">
      <w:pPr>
        <w:spacing w:after="240" w:line="276" w:lineRule="auto"/>
        <w:rPr>
          <w:rFonts w:ascii="Verdana" w:eastAsia="+mn-ea" w:hAnsi="Verdana" w:cs="Arial"/>
          <w:b/>
          <w:bCs/>
          <w:kern w:val="24"/>
          <w:sz w:val="22"/>
          <w:szCs w:val="22"/>
        </w:rPr>
      </w:pPr>
    </w:p>
    <w:sectPr w:rsidR="00126B8A" w:rsidRPr="00126B8A" w:rsidSect="00884BCF">
      <w:headerReference w:type="even" r:id="rId16"/>
      <w:headerReference w:type="default" r:id="rId17"/>
      <w:footerReference w:type="default" r:id="rId18"/>
      <w:headerReference w:type="first" r:id="rId19"/>
      <w:footerReference w:type="first" r:id="rId20"/>
      <w:pgSz w:w="11900" w:h="16840"/>
      <w:pgMar w:top="720" w:right="720" w:bottom="720" w:left="720" w:header="1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63A4" w14:textId="77777777" w:rsidR="00567AC9" w:rsidRDefault="00567AC9" w:rsidP="007572BF">
      <w:r>
        <w:separator/>
      </w:r>
    </w:p>
  </w:endnote>
  <w:endnote w:type="continuationSeparator" w:id="0">
    <w:p w14:paraId="3C76D125" w14:textId="77777777" w:rsidR="00567AC9" w:rsidRDefault="00567AC9" w:rsidP="007572BF">
      <w:r>
        <w:continuationSeparator/>
      </w:r>
    </w:p>
  </w:endnote>
  <w:endnote w:type="continuationNotice" w:id="1">
    <w:p w14:paraId="4E247144" w14:textId="77777777" w:rsidR="00567AC9" w:rsidRDefault="0056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n-e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F11" w14:textId="6753E5CC" w:rsidR="00C60792" w:rsidRPr="001127B5" w:rsidRDefault="00C60792" w:rsidP="009A116F">
    <w:pPr>
      <w:pStyle w:val="Footer"/>
      <w:jc w:val="center"/>
      <w:rPr>
        <w:rFonts w:ascii="Verdana" w:hAnsi="Verdana"/>
        <w:b/>
        <w:bCs/>
        <w:sz w:val="18"/>
        <w:szCs w:val="18"/>
      </w:rPr>
    </w:pPr>
    <w:r w:rsidRPr="001127B5">
      <w:rPr>
        <w:rFonts w:ascii="Verdana" w:hAnsi="Verdana"/>
        <w:b/>
        <w:bCs/>
        <w:sz w:val="18"/>
        <w:szCs w:val="18"/>
      </w:rPr>
      <w:t>Building a Sustainable Futur</w:t>
    </w:r>
    <w:r w:rsidR="009A116F" w:rsidRPr="001127B5">
      <w:rPr>
        <w:rFonts w:ascii="Verdana" w:hAnsi="Verdana"/>
        <w:b/>
        <w:bCs/>
        <w:sz w:val="18"/>
        <w:szCs w:val="18"/>
      </w:rPr>
      <w:t>e</w:t>
    </w:r>
  </w:p>
  <w:p w14:paraId="5D1B6AA6" w14:textId="3C828EA8" w:rsidR="009A116F" w:rsidRPr="001127B5" w:rsidRDefault="009A116F" w:rsidP="009A116F">
    <w:pPr>
      <w:pStyle w:val="Footer"/>
      <w:jc w:val="center"/>
      <w:rPr>
        <w:rFonts w:ascii="Verdana" w:hAnsi="Verdana"/>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663" w14:textId="77777777" w:rsidR="009A116F" w:rsidRPr="001127B5" w:rsidRDefault="009A116F" w:rsidP="009A116F">
    <w:pPr>
      <w:pStyle w:val="Footer"/>
      <w:jc w:val="center"/>
      <w:rPr>
        <w:rFonts w:ascii="Verdana" w:hAnsi="Verdana"/>
        <w:b/>
        <w:bCs/>
        <w:sz w:val="18"/>
        <w:szCs w:val="18"/>
      </w:rPr>
    </w:pPr>
    <w:r w:rsidRPr="001127B5">
      <w:rPr>
        <w:rFonts w:ascii="Verdana" w:hAnsi="Verdana"/>
        <w:b/>
        <w:bCs/>
        <w:sz w:val="18"/>
        <w:szCs w:val="18"/>
      </w:rPr>
      <w:t>Building a Sustainable Future</w:t>
    </w:r>
  </w:p>
  <w:p w14:paraId="3FDFCEE6" w14:textId="3BCE4006" w:rsidR="00D41756" w:rsidRPr="001127B5" w:rsidRDefault="00D41756" w:rsidP="009A116F">
    <w:pPr>
      <w:pStyle w:val="Footer"/>
      <w:jc w:val="center"/>
      <w:rPr>
        <w:rFonts w:ascii="Verdana" w:hAnsi="Verdan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8321" w14:textId="77777777" w:rsidR="00567AC9" w:rsidRDefault="00567AC9" w:rsidP="007572BF">
      <w:r>
        <w:separator/>
      </w:r>
    </w:p>
  </w:footnote>
  <w:footnote w:type="continuationSeparator" w:id="0">
    <w:p w14:paraId="2F5CFEEA" w14:textId="77777777" w:rsidR="00567AC9" w:rsidRDefault="00567AC9" w:rsidP="007572BF">
      <w:r>
        <w:continuationSeparator/>
      </w:r>
    </w:p>
  </w:footnote>
  <w:footnote w:type="continuationNotice" w:id="1">
    <w:p w14:paraId="70BB536F" w14:textId="77777777" w:rsidR="00567AC9" w:rsidRDefault="0056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8560" w14:textId="5C745376" w:rsidR="00D41756" w:rsidRDefault="00005DF6">
    <w:pPr>
      <w:pStyle w:val="Header"/>
    </w:pPr>
    <w:r>
      <w:rPr>
        <w:noProof/>
      </w:rPr>
      <w:pict w14:anchorId="75B2C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9" o:spid="_x0000_s1036" type="#_x0000_t75" style="position:absolute;margin-left:0;margin-top:0;width:1100.8pt;height:700.8pt;z-index:-251657216;mso-position-horizontal:center;mso-position-horizontal-relative:margin;mso-position-vertical:center;mso-position-vertical-relative:margin" o:allowincell="f">
          <v:imagedata r:id="rId1" o:title="black flouris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230A" w14:textId="26FB6F3B" w:rsidR="00480F3F" w:rsidRPr="00B20385" w:rsidRDefault="00005DF6" w:rsidP="00B20385">
    <w:pPr>
      <w:autoSpaceDE w:val="0"/>
      <w:autoSpaceDN w:val="0"/>
      <w:adjustRightInd w:val="0"/>
      <w:rPr>
        <w:rFonts w:ascii="Verdana" w:hAnsi="Verdana" w:cs="Arial-BoldMT"/>
        <w:b/>
        <w:bCs/>
        <w:color w:val="000000"/>
        <w:sz w:val="22"/>
        <w:szCs w:val="22"/>
      </w:rPr>
    </w:pPr>
    <w:r>
      <w:rPr>
        <w:rFonts w:ascii="Verdana" w:hAnsi="Verdana"/>
        <w:noProof/>
        <w:sz w:val="28"/>
        <w:szCs w:val="28"/>
      </w:rPr>
      <w:pict w14:anchorId="56F0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70" o:spid="_x0000_s1037" type="#_x0000_t75" style="position:absolute;margin-left:-352pt;margin-top:178.65pt;width:1100.8pt;height:700.8pt;z-index:-251656192;mso-position-horizontal-relative:margin;mso-position-vertical-relative:margin" o:allowincell="f">
          <v:imagedata r:id="rId1" o:title="black flouris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7BA9" w14:textId="5D2CC8EA" w:rsidR="00C60792" w:rsidRPr="005F781A" w:rsidRDefault="00C60792" w:rsidP="00C60792">
    <w:pPr>
      <w:spacing w:after="240"/>
      <w:rPr>
        <w:rFonts w:ascii="Verdana Pro Semibold" w:eastAsia="+mn-ea" w:hAnsi="Verdana Pro Semibold" w:cs="Arial"/>
        <w:b/>
        <w:bCs/>
        <w:color w:val="009999"/>
        <w:kern w:val="24"/>
        <w:sz w:val="36"/>
        <w:szCs w:val="36"/>
      </w:rPr>
    </w:pPr>
  </w:p>
  <w:p w14:paraId="62F2707E" w14:textId="42635217" w:rsidR="00480F3F" w:rsidRPr="005F781A" w:rsidRDefault="00005DF6" w:rsidP="00C60792">
    <w:pPr>
      <w:pStyle w:val="Header"/>
      <w:rPr>
        <w:sz w:val="22"/>
        <w:szCs w:val="22"/>
      </w:rPr>
    </w:pPr>
    <w:r>
      <w:rPr>
        <w:rFonts w:ascii="Verdana Pro Semibold" w:eastAsia="+mn-ea" w:hAnsi="Verdana Pro Semibold" w:cs="Arial"/>
        <w:b/>
        <w:bCs/>
        <w:noProof/>
        <w:color w:val="009999"/>
        <w:kern w:val="24"/>
        <w:sz w:val="36"/>
        <w:szCs w:val="36"/>
      </w:rPr>
      <w:pict w14:anchorId="4AF60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8" o:spid="_x0000_s1035" type="#_x0000_t75" style="position:absolute;margin-left:-311.5pt;margin-top:96.9pt;width:1100.8pt;height:700.8pt;z-index:-251658240;mso-position-horizontal-relative:margin;mso-position-vertical-relative:margin" o:allowincell="f">
          <v:imagedata r:id="rId1" o:title="black flourish" gain="19661f" blacklevel="22938f"/>
          <w10:wrap anchorx="margin" anchory="margin"/>
        </v:shape>
      </w:pict>
    </w:r>
    <w:r w:rsidR="00C60792" w:rsidRPr="005F781A">
      <w:rPr>
        <w:rFonts w:ascii="Verdana Pro Semibold" w:eastAsia="+mn-ea" w:hAnsi="Verdana Pro Semibold" w:cs="Arial"/>
        <w:b/>
        <w:bCs/>
        <w:color w:val="009999"/>
        <w:kern w:val="24"/>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3BB"/>
    <w:multiLevelType w:val="hybridMultilevel"/>
    <w:tmpl w:val="FC90DB5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5A23"/>
    <w:multiLevelType w:val="hybridMultilevel"/>
    <w:tmpl w:val="920EA1A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A1907"/>
    <w:multiLevelType w:val="hybridMultilevel"/>
    <w:tmpl w:val="8860445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E35B1"/>
    <w:multiLevelType w:val="hybridMultilevel"/>
    <w:tmpl w:val="05E0B11E"/>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A70A6"/>
    <w:multiLevelType w:val="hybridMultilevel"/>
    <w:tmpl w:val="AD4E103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17E8C"/>
    <w:multiLevelType w:val="hybridMultilevel"/>
    <w:tmpl w:val="1FCA06B0"/>
    <w:lvl w:ilvl="0" w:tplc="530695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CC3E92"/>
    <w:multiLevelType w:val="hybridMultilevel"/>
    <w:tmpl w:val="BB5C4C7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E2DD0"/>
    <w:multiLevelType w:val="hybridMultilevel"/>
    <w:tmpl w:val="4F467ED2"/>
    <w:lvl w:ilvl="0" w:tplc="530695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096AD1"/>
    <w:multiLevelType w:val="hybridMultilevel"/>
    <w:tmpl w:val="266C7986"/>
    <w:lvl w:ilvl="0" w:tplc="5306953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6E14F6"/>
    <w:multiLevelType w:val="hybridMultilevel"/>
    <w:tmpl w:val="93B4FF56"/>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6655F"/>
    <w:multiLevelType w:val="multilevel"/>
    <w:tmpl w:val="FAE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367F5"/>
    <w:multiLevelType w:val="hybridMultilevel"/>
    <w:tmpl w:val="F690769A"/>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4720A"/>
    <w:multiLevelType w:val="hybridMultilevel"/>
    <w:tmpl w:val="5C50DC98"/>
    <w:lvl w:ilvl="0" w:tplc="04220BEC">
      <w:start w:val="1"/>
      <w:numFmt w:val="bullet"/>
      <w:pStyle w:val="JobProfile"/>
      <w:lvlText w:val=""/>
      <w:lvlJc w:val="left"/>
      <w:pPr>
        <w:tabs>
          <w:tab w:val="num" w:pos="1200"/>
        </w:tabs>
        <w:ind w:left="120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A1F7E"/>
    <w:multiLevelType w:val="hybridMultilevel"/>
    <w:tmpl w:val="2C8E9E9A"/>
    <w:lvl w:ilvl="0" w:tplc="4E5C9D7C">
      <w:start w:val="1"/>
      <w:numFmt w:val="bullet"/>
      <w:lvlText w:val="-"/>
      <w:lvlJc w:val="left"/>
      <w:pPr>
        <w:ind w:left="1410" w:hanging="360"/>
      </w:pPr>
      <w:rPr>
        <w:rFonts w:ascii="Verdana" w:eastAsia="+mn-ea" w:hAnsi="Verdana" w:cs="Aria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4" w15:restartNumberingAfterBreak="0">
    <w:nsid w:val="4C897763"/>
    <w:multiLevelType w:val="hybridMultilevel"/>
    <w:tmpl w:val="AE7C469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50133"/>
    <w:multiLevelType w:val="hybridMultilevel"/>
    <w:tmpl w:val="483EFCE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D4D74"/>
    <w:multiLevelType w:val="hybridMultilevel"/>
    <w:tmpl w:val="61A2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24D83"/>
    <w:multiLevelType w:val="hybridMultilevel"/>
    <w:tmpl w:val="B5061AA4"/>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93F4A"/>
    <w:multiLevelType w:val="hybridMultilevel"/>
    <w:tmpl w:val="EC0AE7BE"/>
    <w:lvl w:ilvl="0" w:tplc="F058F7C6">
      <w:start w:val="2"/>
      <w:numFmt w:val="bullet"/>
      <w:lvlText w:val="-"/>
      <w:lvlJc w:val="left"/>
      <w:pPr>
        <w:ind w:left="540" w:hanging="360"/>
      </w:pPr>
      <w:rPr>
        <w:rFonts w:ascii="Verdana" w:eastAsia="+mn-ea" w:hAnsi="Verdana"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684279CF"/>
    <w:multiLevelType w:val="hybridMultilevel"/>
    <w:tmpl w:val="9918C86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04BB5"/>
    <w:multiLevelType w:val="multilevel"/>
    <w:tmpl w:val="FAE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209E8"/>
    <w:multiLevelType w:val="hybridMultilevel"/>
    <w:tmpl w:val="B792EE4A"/>
    <w:lvl w:ilvl="0" w:tplc="12E060E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15C2"/>
    <w:multiLevelType w:val="hybridMultilevel"/>
    <w:tmpl w:val="7676F8CA"/>
    <w:lvl w:ilvl="0" w:tplc="530695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591E7C"/>
    <w:multiLevelType w:val="hybridMultilevel"/>
    <w:tmpl w:val="4D3C667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832311">
    <w:abstractNumId w:val="21"/>
  </w:num>
  <w:num w:numId="2" w16cid:durableId="2033997314">
    <w:abstractNumId w:val="17"/>
  </w:num>
  <w:num w:numId="3" w16cid:durableId="248319860">
    <w:abstractNumId w:val="2"/>
  </w:num>
  <w:num w:numId="4" w16cid:durableId="1052189327">
    <w:abstractNumId w:val="12"/>
  </w:num>
  <w:num w:numId="5" w16cid:durableId="1085493855">
    <w:abstractNumId w:val="15"/>
  </w:num>
  <w:num w:numId="6" w16cid:durableId="1867331972">
    <w:abstractNumId w:val="16"/>
  </w:num>
  <w:num w:numId="7" w16cid:durableId="118961696">
    <w:abstractNumId w:val="13"/>
  </w:num>
  <w:num w:numId="8" w16cid:durableId="2095935881">
    <w:abstractNumId w:val="18"/>
  </w:num>
  <w:num w:numId="9" w16cid:durableId="1345012027">
    <w:abstractNumId w:val="8"/>
  </w:num>
  <w:num w:numId="10" w16cid:durableId="1652057141">
    <w:abstractNumId w:val="3"/>
  </w:num>
  <w:num w:numId="11" w16cid:durableId="228811920">
    <w:abstractNumId w:val="6"/>
  </w:num>
  <w:num w:numId="12" w16cid:durableId="2113087472">
    <w:abstractNumId w:val="19"/>
  </w:num>
  <w:num w:numId="13" w16cid:durableId="270666560">
    <w:abstractNumId w:val="9"/>
  </w:num>
  <w:num w:numId="14" w16cid:durableId="1594894828">
    <w:abstractNumId w:val="0"/>
  </w:num>
  <w:num w:numId="15" w16cid:durableId="1161972491">
    <w:abstractNumId w:val="5"/>
  </w:num>
  <w:num w:numId="16" w16cid:durableId="755520329">
    <w:abstractNumId w:val="14"/>
  </w:num>
  <w:num w:numId="17" w16cid:durableId="1919705177">
    <w:abstractNumId w:val="23"/>
  </w:num>
  <w:num w:numId="18" w16cid:durableId="1161702053">
    <w:abstractNumId w:val="7"/>
  </w:num>
  <w:num w:numId="19" w16cid:durableId="1443184862">
    <w:abstractNumId w:val="11"/>
  </w:num>
  <w:num w:numId="20" w16cid:durableId="1091702858">
    <w:abstractNumId w:val="4"/>
  </w:num>
  <w:num w:numId="21" w16cid:durableId="671100804">
    <w:abstractNumId w:val="1"/>
  </w:num>
  <w:num w:numId="22" w16cid:durableId="52975463">
    <w:abstractNumId w:val="10"/>
  </w:num>
  <w:num w:numId="23" w16cid:durableId="539587174">
    <w:abstractNumId w:val="20"/>
  </w:num>
  <w:num w:numId="24" w16cid:durableId="159766427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BF"/>
    <w:rsid w:val="00005DF6"/>
    <w:rsid w:val="0000640F"/>
    <w:rsid w:val="00010059"/>
    <w:rsid w:val="00015742"/>
    <w:rsid w:val="0002015E"/>
    <w:rsid w:val="00046057"/>
    <w:rsid w:val="00057D23"/>
    <w:rsid w:val="00075782"/>
    <w:rsid w:val="00084486"/>
    <w:rsid w:val="00090869"/>
    <w:rsid w:val="000A0097"/>
    <w:rsid w:val="000A650C"/>
    <w:rsid w:val="000D3169"/>
    <w:rsid w:val="000E1628"/>
    <w:rsid w:val="000E2516"/>
    <w:rsid w:val="00100DAF"/>
    <w:rsid w:val="00103EE8"/>
    <w:rsid w:val="001127B5"/>
    <w:rsid w:val="00121453"/>
    <w:rsid w:val="00126B8A"/>
    <w:rsid w:val="00144C0B"/>
    <w:rsid w:val="0016581D"/>
    <w:rsid w:val="0016778B"/>
    <w:rsid w:val="001817C5"/>
    <w:rsid w:val="00191EAD"/>
    <w:rsid w:val="001A6E9C"/>
    <w:rsid w:val="001D211D"/>
    <w:rsid w:val="0021179E"/>
    <w:rsid w:val="00213C14"/>
    <w:rsid w:val="002165A8"/>
    <w:rsid w:val="00233D8A"/>
    <w:rsid w:val="00241F2E"/>
    <w:rsid w:val="00257036"/>
    <w:rsid w:val="0025724B"/>
    <w:rsid w:val="002715C8"/>
    <w:rsid w:val="00286396"/>
    <w:rsid w:val="002C2DBD"/>
    <w:rsid w:val="002C5A62"/>
    <w:rsid w:val="00305AAE"/>
    <w:rsid w:val="00307B8F"/>
    <w:rsid w:val="00336053"/>
    <w:rsid w:val="00346ADD"/>
    <w:rsid w:val="00367273"/>
    <w:rsid w:val="003673A8"/>
    <w:rsid w:val="0037167B"/>
    <w:rsid w:val="003877B7"/>
    <w:rsid w:val="003971E9"/>
    <w:rsid w:val="003E2891"/>
    <w:rsid w:val="003F3886"/>
    <w:rsid w:val="00400253"/>
    <w:rsid w:val="004005A3"/>
    <w:rsid w:val="00413C35"/>
    <w:rsid w:val="00473EB8"/>
    <w:rsid w:val="00474ED1"/>
    <w:rsid w:val="00480F3F"/>
    <w:rsid w:val="004944F4"/>
    <w:rsid w:val="004978A4"/>
    <w:rsid w:val="004B23C7"/>
    <w:rsid w:val="004D53E8"/>
    <w:rsid w:val="004E4ADF"/>
    <w:rsid w:val="005000CC"/>
    <w:rsid w:val="005027C1"/>
    <w:rsid w:val="005106ED"/>
    <w:rsid w:val="0051512F"/>
    <w:rsid w:val="0052367F"/>
    <w:rsid w:val="005278BB"/>
    <w:rsid w:val="00532597"/>
    <w:rsid w:val="00562E8F"/>
    <w:rsid w:val="00564D04"/>
    <w:rsid w:val="00564F18"/>
    <w:rsid w:val="00567AC9"/>
    <w:rsid w:val="00587BF2"/>
    <w:rsid w:val="005E4D29"/>
    <w:rsid w:val="005F3707"/>
    <w:rsid w:val="005F781A"/>
    <w:rsid w:val="00602A9E"/>
    <w:rsid w:val="00631D63"/>
    <w:rsid w:val="00643ABE"/>
    <w:rsid w:val="0065163F"/>
    <w:rsid w:val="006809B4"/>
    <w:rsid w:val="006825BB"/>
    <w:rsid w:val="00683595"/>
    <w:rsid w:val="0068581B"/>
    <w:rsid w:val="00690F43"/>
    <w:rsid w:val="006A14A7"/>
    <w:rsid w:val="006A2340"/>
    <w:rsid w:val="006B114B"/>
    <w:rsid w:val="006B5BE5"/>
    <w:rsid w:val="006C3B95"/>
    <w:rsid w:val="006D6EA5"/>
    <w:rsid w:val="006D7A73"/>
    <w:rsid w:val="006F1A21"/>
    <w:rsid w:val="00743688"/>
    <w:rsid w:val="007569ED"/>
    <w:rsid w:val="007572BF"/>
    <w:rsid w:val="007861A0"/>
    <w:rsid w:val="007964F0"/>
    <w:rsid w:val="007B1FBE"/>
    <w:rsid w:val="007E2A4B"/>
    <w:rsid w:val="007E5267"/>
    <w:rsid w:val="00811197"/>
    <w:rsid w:val="008238E5"/>
    <w:rsid w:val="0082450E"/>
    <w:rsid w:val="00841709"/>
    <w:rsid w:val="00841896"/>
    <w:rsid w:val="0088375F"/>
    <w:rsid w:val="00884BCF"/>
    <w:rsid w:val="00895C81"/>
    <w:rsid w:val="008D0731"/>
    <w:rsid w:val="008D5606"/>
    <w:rsid w:val="008F6C22"/>
    <w:rsid w:val="00912D80"/>
    <w:rsid w:val="00914A86"/>
    <w:rsid w:val="00930B71"/>
    <w:rsid w:val="009439E2"/>
    <w:rsid w:val="009A116F"/>
    <w:rsid w:val="009D0D35"/>
    <w:rsid w:val="009E5EB0"/>
    <w:rsid w:val="009F21CC"/>
    <w:rsid w:val="009F40BB"/>
    <w:rsid w:val="00A128B2"/>
    <w:rsid w:val="00A50C94"/>
    <w:rsid w:val="00A628E1"/>
    <w:rsid w:val="00A7282B"/>
    <w:rsid w:val="00A76E61"/>
    <w:rsid w:val="00A962FB"/>
    <w:rsid w:val="00AA0195"/>
    <w:rsid w:val="00AD3D0B"/>
    <w:rsid w:val="00AE2232"/>
    <w:rsid w:val="00B02372"/>
    <w:rsid w:val="00B03B88"/>
    <w:rsid w:val="00B20385"/>
    <w:rsid w:val="00B22278"/>
    <w:rsid w:val="00B241BB"/>
    <w:rsid w:val="00B343A7"/>
    <w:rsid w:val="00B55355"/>
    <w:rsid w:val="00B56A46"/>
    <w:rsid w:val="00B71FBB"/>
    <w:rsid w:val="00B76D16"/>
    <w:rsid w:val="00B77283"/>
    <w:rsid w:val="00B85CA7"/>
    <w:rsid w:val="00B90EE7"/>
    <w:rsid w:val="00BA4B2F"/>
    <w:rsid w:val="00BA59AA"/>
    <w:rsid w:val="00BC006C"/>
    <w:rsid w:val="00BD661B"/>
    <w:rsid w:val="00BE4333"/>
    <w:rsid w:val="00BF0A13"/>
    <w:rsid w:val="00BF76BD"/>
    <w:rsid w:val="00C10E9E"/>
    <w:rsid w:val="00C1423A"/>
    <w:rsid w:val="00C208E4"/>
    <w:rsid w:val="00C26156"/>
    <w:rsid w:val="00C2698C"/>
    <w:rsid w:val="00C33F99"/>
    <w:rsid w:val="00C34B56"/>
    <w:rsid w:val="00C475B2"/>
    <w:rsid w:val="00C503C8"/>
    <w:rsid w:val="00C57F41"/>
    <w:rsid w:val="00C60792"/>
    <w:rsid w:val="00C60FBF"/>
    <w:rsid w:val="00C80C46"/>
    <w:rsid w:val="00C81344"/>
    <w:rsid w:val="00CA1DCF"/>
    <w:rsid w:val="00CA55E5"/>
    <w:rsid w:val="00CC2913"/>
    <w:rsid w:val="00CC44BA"/>
    <w:rsid w:val="00D101DC"/>
    <w:rsid w:val="00D2444F"/>
    <w:rsid w:val="00D41756"/>
    <w:rsid w:val="00D52145"/>
    <w:rsid w:val="00D81580"/>
    <w:rsid w:val="00D9077B"/>
    <w:rsid w:val="00DD765D"/>
    <w:rsid w:val="00DE13CC"/>
    <w:rsid w:val="00E10471"/>
    <w:rsid w:val="00E10657"/>
    <w:rsid w:val="00E35615"/>
    <w:rsid w:val="00E46140"/>
    <w:rsid w:val="00E57503"/>
    <w:rsid w:val="00E62B20"/>
    <w:rsid w:val="00E6605A"/>
    <w:rsid w:val="00E723CD"/>
    <w:rsid w:val="00E869C9"/>
    <w:rsid w:val="00E913BC"/>
    <w:rsid w:val="00EA01C6"/>
    <w:rsid w:val="00EB2743"/>
    <w:rsid w:val="00EC4F81"/>
    <w:rsid w:val="00ED08B7"/>
    <w:rsid w:val="00ED5DC2"/>
    <w:rsid w:val="00EE3A40"/>
    <w:rsid w:val="00EE3E09"/>
    <w:rsid w:val="00F20259"/>
    <w:rsid w:val="00F85A3A"/>
    <w:rsid w:val="00F95533"/>
    <w:rsid w:val="00FB20F6"/>
    <w:rsid w:val="00FB6911"/>
    <w:rsid w:val="00FD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B187"/>
  <w15:docId w15:val="{71D0233C-0791-4BB6-AC12-3C9C14C9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2340"/>
    <w:pPr>
      <w:widowControl w:val="0"/>
      <w:autoSpaceDE w:val="0"/>
      <w:autoSpaceDN w:val="0"/>
      <w:spacing w:before="67"/>
      <w:ind w:left="120"/>
      <w:outlineLvl w:val="0"/>
    </w:pPr>
    <w:rPr>
      <w:rFonts w:ascii="Arial" w:eastAsia="Arial" w:hAnsi="Arial" w:cs="Arial"/>
      <w:b/>
      <w:bCs/>
      <w:lang w:val="en-US"/>
    </w:rPr>
  </w:style>
  <w:style w:type="paragraph" w:styleId="Heading3">
    <w:name w:val="heading 3"/>
    <w:basedOn w:val="Normal"/>
    <w:next w:val="Normal"/>
    <w:link w:val="Heading3Char"/>
    <w:uiPriority w:val="9"/>
    <w:semiHidden/>
    <w:unhideWhenUsed/>
    <w:qFormat/>
    <w:rsid w:val="005151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Spacing"/>
    <w:qFormat/>
    <w:rsid w:val="0021179E"/>
    <w:pPr>
      <w:numPr>
        <w:numId w:val="1"/>
      </w:numPr>
      <w:spacing w:line="276" w:lineRule="auto"/>
    </w:pPr>
    <w:rPr>
      <w:rFonts w:ascii="Arial" w:hAnsi="Arial" w:cs="Arial"/>
      <w:sz w:val="20"/>
      <w:szCs w:val="20"/>
    </w:rPr>
  </w:style>
  <w:style w:type="paragraph" w:styleId="NoSpacing">
    <w:name w:val="No Spacing"/>
    <w:uiPriority w:val="1"/>
    <w:qFormat/>
    <w:rsid w:val="0021179E"/>
  </w:style>
  <w:style w:type="paragraph" w:styleId="Header">
    <w:name w:val="header"/>
    <w:basedOn w:val="Normal"/>
    <w:link w:val="HeaderChar"/>
    <w:uiPriority w:val="99"/>
    <w:unhideWhenUsed/>
    <w:rsid w:val="007572BF"/>
    <w:pPr>
      <w:tabs>
        <w:tab w:val="center" w:pos="4680"/>
        <w:tab w:val="right" w:pos="9360"/>
      </w:tabs>
    </w:pPr>
  </w:style>
  <w:style w:type="character" w:customStyle="1" w:styleId="HeaderChar">
    <w:name w:val="Header Char"/>
    <w:basedOn w:val="DefaultParagraphFont"/>
    <w:link w:val="Header"/>
    <w:uiPriority w:val="99"/>
    <w:rsid w:val="007572BF"/>
  </w:style>
  <w:style w:type="paragraph" w:styleId="Footer">
    <w:name w:val="footer"/>
    <w:basedOn w:val="Normal"/>
    <w:link w:val="FooterChar"/>
    <w:uiPriority w:val="99"/>
    <w:unhideWhenUsed/>
    <w:rsid w:val="007572BF"/>
    <w:pPr>
      <w:tabs>
        <w:tab w:val="center" w:pos="4680"/>
        <w:tab w:val="right" w:pos="9360"/>
      </w:tabs>
    </w:pPr>
  </w:style>
  <w:style w:type="character" w:customStyle="1" w:styleId="FooterChar">
    <w:name w:val="Footer Char"/>
    <w:basedOn w:val="DefaultParagraphFont"/>
    <w:link w:val="Footer"/>
    <w:uiPriority w:val="99"/>
    <w:rsid w:val="007572BF"/>
  </w:style>
  <w:style w:type="table" w:styleId="TableGrid">
    <w:name w:val="Table Grid"/>
    <w:basedOn w:val="TableNormal"/>
    <w:uiPriority w:val="59"/>
    <w:rsid w:val="007572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13C14"/>
    <w:pPr>
      <w:ind w:left="720"/>
      <w:contextualSpacing/>
    </w:pPr>
  </w:style>
  <w:style w:type="character" w:customStyle="1" w:styleId="Heading1Char">
    <w:name w:val="Heading 1 Char"/>
    <w:basedOn w:val="DefaultParagraphFont"/>
    <w:link w:val="Heading1"/>
    <w:uiPriority w:val="9"/>
    <w:rsid w:val="006A2340"/>
    <w:rPr>
      <w:rFonts w:ascii="Arial" w:eastAsia="Arial" w:hAnsi="Arial" w:cs="Arial"/>
      <w:b/>
      <w:bCs/>
      <w:lang w:val="en-US"/>
    </w:rPr>
  </w:style>
  <w:style w:type="paragraph" w:styleId="BodyText">
    <w:name w:val="Body Text"/>
    <w:basedOn w:val="Normal"/>
    <w:link w:val="BodyTextChar"/>
    <w:uiPriority w:val="1"/>
    <w:qFormat/>
    <w:rsid w:val="006A2340"/>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6A2340"/>
    <w:rPr>
      <w:rFonts w:ascii="Arial" w:eastAsia="Arial" w:hAnsi="Arial" w:cs="Arial"/>
      <w:lang w:val="en-US"/>
    </w:rPr>
  </w:style>
  <w:style w:type="paragraph" w:customStyle="1" w:styleId="JobProfile">
    <w:name w:val="Job Profile"/>
    <w:basedOn w:val="BodyText"/>
    <w:rsid w:val="00400253"/>
    <w:pPr>
      <w:keepNext/>
      <w:keepLines/>
      <w:widowControl/>
      <w:numPr>
        <w:numId w:val="4"/>
      </w:numPr>
      <w:autoSpaceDE/>
      <w:autoSpaceDN/>
      <w:jc w:val="both"/>
    </w:pPr>
    <w:rPr>
      <w:rFonts w:eastAsia="Times New Roman"/>
      <w:sz w:val="20"/>
      <w:lang w:val="en-GB"/>
    </w:rPr>
  </w:style>
  <w:style w:type="character" w:customStyle="1" w:styleId="Heading3Char">
    <w:name w:val="Heading 3 Char"/>
    <w:basedOn w:val="DefaultParagraphFont"/>
    <w:link w:val="Heading3"/>
    <w:uiPriority w:val="9"/>
    <w:semiHidden/>
    <w:rsid w:val="0051512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846">
      <w:bodyDiv w:val="1"/>
      <w:marLeft w:val="0"/>
      <w:marRight w:val="0"/>
      <w:marTop w:val="0"/>
      <w:marBottom w:val="0"/>
      <w:divBdr>
        <w:top w:val="none" w:sz="0" w:space="0" w:color="auto"/>
        <w:left w:val="none" w:sz="0" w:space="0" w:color="auto"/>
        <w:bottom w:val="none" w:sz="0" w:space="0" w:color="auto"/>
        <w:right w:val="none" w:sz="0" w:space="0" w:color="auto"/>
      </w:divBdr>
    </w:div>
    <w:div w:id="115031301">
      <w:bodyDiv w:val="1"/>
      <w:marLeft w:val="0"/>
      <w:marRight w:val="0"/>
      <w:marTop w:val="0"/>
      <w:marBottom w:val="0"/>
      <w:divBdr>
        <w:top w:val="none" w:sz="0" w:space="0" w:color="auto"/>
        <w:left w:val="none" w:sz="0" w:space="0" w:color="auto"/>
        <w:bottom w:val="none" w:sz="0" w:space="0" w:color="auto"/>
        <w:right w:val="none" w:sz="0" w:space="0" w:color="auto"/>
      </w:divBdr>
    </w:div>
    <w:div w:id="738749564">
      <w:bodyDiv w:val="1"/>
      <w:marLeft w:val="0"/>
      <w:marRight w:val="0"/>
      <w:marTop w:val="0"/>
      <w:marBottom w:val="0"/>
      <w:divBdr>
        <w:top w:val="none" w:sz="0" w:space="0" w:color="auto"/>
        <w:left w:val="none" w:sz="0" w:space="0" w:color="auto"/>
        <w:bottom w:val="none" w:sz="0" w:space="0" w:color="auto"/>
        <w:right w:val="none" w:sz="0" w:space="0" w:color="auto"/>
      </w:divBdr>
    </w:div>
    <w:div w:id="904487856">
      <w:bodyDiv w:val="1"/>
      <w:marLeft w:val="0"/>
      <w:marRight w:val="0"/>
      <w:marTop w:val="0"/>
      <w:marBottom w:val="0"/>
      <w:divBdr>
        <w:top w:val="none" w:sz="0" w:space="0" w:color="auto"/>
        <w:left w:val="none" w:sz="0" w:space="0" w:color="auto"/>
        <w:bottom w:val="none" w:sz="0" w:space="0" w:color="auto"/>
        <w:right w:val="none" w:sz="0" w:space="0" w:color="auto"/>
      </w:divBdr>
    </w:div>
    <w:div w:id="1095057235">
      <w:bodyDiv w:val="1"/>
      <w:marLeft w:val="0"/>
      <w:marRight w:val="0"/>
      <w:marTop w:val="0"/>
      <w:marBottom w:val="0"/>
      <w:divBdr>
        <w:top w:val="none" w:sz="0" w:space="0" w:color="auto"/>
        <w:left w:val="none" w:sz="0" w:space="0" w:color="auto"/>
        <w:bottom w:val="none" w:sz="0" w:space="0" w:color="auto"/>
        <w:right w:val="none" w:sz="0" w:space="0" w:color="auto"/>
      </w:divBdr>
    </w:div>
    <w:div w:id="1114594708">
      <w:bodyDiv w:val="1"/>
      <w:marLeft w:val="0"/>
      <w:marRight w:val="0"/>
      <w:marTop w:val="0"/>
      <w:marBottom w:val="0"/>
      <w:divBdr>
        <w:top w:val="none" w:sz="0" w:space="0" w:color="auto"/>
        <w:left w:val="none" w:sz="0" w:space="0" w:color="auto"/>
        <w:bottom w:val="none" w:sz="0" w:space="0" w:color="auto"/>
        <w:right w:val="none" w:sz="0" w:space="0" w:color="auto"/>
      </w:divBdr>
    </w:div>
    <w:div w:id="1147748554">
      <w:bodyDiv w:val="1"/>
      <w:marLeft w:val="0"/>
      <w:marRight w:val="0"/>
      <w:marTop w:val="0"/>
      <w:marBottom w:val="0"/>
      <w:divBdr>
        <w:top w:val="none" w:sz="0" w:space="0" w:color="auto"/>
        <w:left w:val="none" w:sz="0" w:space="0" w:color="auto"/>
        <w:bottom w:val="none" w:sz="0" w:space="0" w:color="auto"/>
        <w:right w:val="none" w:sz="0" w:space="0" w:color="auto"/>
      </w:divBdr>
    </w:div>
    <w:div w:id="1346397815">
      <w:bodyDiv w:val="1"/>
      <w:marLeft w:val="0"/>
      <w:marRight w:val="0"/>
      <w:marTop w:val="0"/>
      <w:marBottom w:val="0"/>
      <w:divBdr>
        <w:top w:val="none" w:sz="0" w:space="0" w:color="auto"/>
        <w:left w:val="none" w:sz="0" w:space="0" w:color="auto"/>
        <w:bottom w:val="none" w:sz="0" w:space="0" w:color="auto"/>
        <w:right w:val="none" w:sz="0" w:space="0" w:color="auto"/>
      </w:divBdr>
    </w:div>
    <w:div w:id="1438210200">
      <w:bodyDiv w:val="1"/>
      <w:marLeft w:val="0"/>
      <w:marRight w:val="0"/>
      <w:marTop w:val="0"/>
      <w:marBottom w:val="0"/>
      <w:divBdr>
        <w:top w:val="none" w:sz="0" w:space="0" w:color="auto"/>
        <w:left w:val="none" w:sz="0" w:space="0" w:color="auto"/>
        <w:bottom w:val="none" w:sz="0" w:space="0" w:color="auto"/>
        <w:right w:val="none" w:sz="0" w:space="0" w:color="auto"/>
      </w:divBdr>
    </w:div>
    <w:div w:id="1933246853">
      <w:bodyDiv w:val="1"/>
      <w:marLeft w:val="0"/>
      <w:marRight w:val="0"/>
      <w:marTop w:val="0"/>
      <w:marBottom w:val="0"/>
      <w:divBdr>
        <w:top w:val="none" w:sz="0" w:space="0" w:color="auto"/>
        <w:left w:val="none" w:sz="0" w:space="0" w:color="auto"/>
        <w:bottom w:val="none" w:sz="0" w:space="0" w:color="auto"/>
        <w:right w:val="none" w:sz="0" w:space="0" w:color="auto"/>
      </w:divBdr>
    </w:div>
    <w:div w:id="206282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8fda03-fd76-4618-8acb-2b5163a0c27a" xsi:nil="true"/>
    <lcf76f155ced4ddcb4097134ff3c332f xmlns="00bf62d6-3691-475a-9687-6b3643ec5e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58BC0FFA2C74BA19A72B2A86C31A5" ma:contentTypeVersion="14" ma:contentTypeDescription="Create a new document." ma:contentTypeScope="" ma:versionID="63976d04d2793ec055c7d5c5604b666c">
  <xsd:schema xmlns:xsd="http://www.w3.org/2001/XMLSchema" xmlns:xs="http://www.w3.org/2001/XMLSchema" xmlns:p="http://schemas.microsoft.com/office/2006/metadata/properties" xmlns:ns2="00bf62d6-3691-475a-9687-6b3643ec5e31" xmlns:ns3="128fda03-fd76-4618-8acb-2b5163a0c27a" targetNamespace="http://schemas.microsoft.com/office/2006/metadata/properties" ma:root="true" ma:fieldsID="be07b1f6cc1433016b8e482190489aaa" ns2:_="" ns3:_="">
    <xsd:import namespace="00bf62d6-3691-475a-9687-6b3643ec5e31"/>
    <xsd:import namespace="128fda03-fd76-4618-8acb-2b5163a0c2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62d6-3691-475a-9687-6b3643ec5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fda03-fd76-4618-8acb-2b5163a0c2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c1578a-13d3-4218-afb4-6a868114af77}" ma:internalName="TaxCatchAll" ma:showField="CatchAllData" ma:web="128fda03-fd76-4618-8acb-2b5163a0c2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FC386-6222-419E-8C93-735E2BF51645}">
  <ds:schemaRefs>
    <ds:schemaRef ds:uri="http://schemas.microsoft.com/sharepoint/v3/contenttype/forms"/>
  </ds:schemaRefs>
</ds:datastoreItem>
</file>

<file path=customXml/itemProps2.xml><?xml version="1.0" encoding="utf-8"?>
<ds:datastoreItem xmlns:ds="http://schemas.openxmlformats.org/officeDocument/2006/customXml" ds:itemID="{4130365C-B1A5-4377-ABFB-44015FF7B878}">
  <ds:schemaRefs>
    <ds:schemaRef ds:uri="http://schemas.microsoft.com/office/2006/metadata/properties"/>
    <ds:schemaRef ds:uri="http://schemas.microsoft.com/office/infopath/2007/PartnerControls"/>
    <ds:schemaRef ds:uri="128fda03-fd76-4618-8acb-2b5163a0c27a"/>
    <ds:schemaRef ds:uri="00bf62d6-3691-475a-9687-6b3643ec5e31"/>
  </ds:schemaRefs>
</ds:datastoreItem>
</file>

<file path=customXml/itemProps3.xml><?xml version="1.0" encoding="utf-8"?>
<ds:datastoreItem xmlns:ds="http://schemas.openxmlformats.org/officeDocument/2006/customXml" ds:itemID="{B8816D12-4584-4F0F-BC12-663F7578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62d6-3691-475a-9687-6b3643ec5e31"/>
    <ds:schemaRef ds:uri="128fda03-fd76-4618-8acb-2b5163a0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John</dc:creator>
  <cp:keywords/>
  <dc:description/>
  <cp:lastModifiedBy>O'Brien, Charlotte</cp:lastModifiedBy>
  <cp:revision>4</cp:revision>
  <cp:lastPrinted>2024-09-30T13:56:00Z</cp:lastPrinted>
  <dcterms:created xsi:type="dcterms:W3CDTF">2025-08-06T13:38:00Z</dcterms:created>
  <dcterms:modified xsi:type="dcterms:W3CDTF">2025-08-07T09:04:00Z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0x010100DD158BC0FFA2C74BA19A72B2A86C31A5</vt:lpwstr>
  </property>
  <property fmtid="{D5CDD505-2E9C-101B-9397-08002B2CF9AE}" pid="3" name="MediaServiceImageTags">
    <vt:lpwstr/>
  </property>
</Properties>
</file>